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11D6" w:rsidRPr="00782AA0" w:rsidRDefault="00661CDE" w:rsidP="00353D46">
      <w:pPr>
        <w:spacing w:line="276" w:lineRule="auto"/>
        <w:jc w:val="center"/>
        <w:rPr>
          <w:sz w:val="24"/>
          <w:szCs w:val="24"/>
        </w:rPr>
      </w:pPr>
      <w:r w:rsidRPr="00782AA0">
        <w:rPr>
          <w:sz w:val="24"/>
          <w:szCs w:val="24"/>
        </w:rPr>
        <w:t>English III: “Civil Disobedience”</w:t>
      </w:r>
    </w:p>
    <w:p w:rsidR="00661CDE" w:rsidRPr="00782AA0" w:rsidRDefault="00661CDE" w:rsidP="00353D46">
      <w:pPr>
        <w:spacing w:line="276" w:lineRule="auto"/>
        <w:jc w:val="center"/>
        <w:rPr>
          <w:sz w:val="24"/>
          <w:szCs w:val="24"/>
        </w:rPr>
      </w:pPr>
      <w:r w:rsidRPr="00782AA0">
        <w:rPr>
          <w:sz w:val="24"/>
          <w:szCs w:val="24"/>
        </w:rPr>
        <w:t>Rhetoric and Analysis</w:t>
      </w:r>
    </w:p>
    <w:p w:rsidR="00661CDE" w:rsidRPr="00782AA0" w:rsidRDefault="00661CDE" w:rsidP="00353D46">
      <w:pPr>
        <w:spacing w:line="276" w:lineRule="auto"/>
        <w:rPr>
          <w:sz w:val="24"/>
          <w:szCs w:val="24"/>
        </w:rPr>
      </w:pPr>
    </w:p>
    <w:p w:rsidR="00661CDE" w:rsidRPr="00782AA0" w:rsidRDefault="00661CDE" w:rsidP="00353D46">
      <w:pPr>
        <w:spacing w:line="276" w:lineRule="auto"/>
        <w:rPr>
          <w:sz w:val="24"/>
          <w:szCs w:val="24"/>
        </w:rPr>
      </w:pPr>
    </w:p>
    <w:p w:rsidR="00E411D6" w:rsidRPr="00782AA0" w:rsidRDefault="00661CDE" w:rsidP="00353D46">
      <w:pPr>
        <w:spacing w:line="276" w:lineRule="auto"/>
        <w:rPr>
          <w:sz w:val="24"/>
          <w:szCs w:val="24"/>
        </w:rPr>
      </w:pPr>
      <w:r w:rsidRPr="00782AA0">
        <w:rPr>
          <w:sz w:val="24"/>
          <w:szCs w:val="24"/>
        </w:rPr>
        <w:t xml:space="preserve">Directions: Download and save this document to your computer. After using the links on the assignment page to review the information on the on the website </w:t>
      </w:r>
      <w:r w:rsidRPr="00782AA0">
        <w:rPr>
          <w:i/>
          <w:sz w:val="24"/>
          <w:szCs w:val="24"/>
        </w:rPr>
        <w:t>The Victorian Web</w:t>
      </w:r>
      <w:r w:rsidRPr="00782AA0">
        <w:rPr>
          <w:sz w:val="24"/>
          <w:szCs w:val="24"/>
        </w:rPr>
        <w:t>, compose your answers in the space provided. The boxes will expand as you type.</w:t>
      </w:r>
      <w:r w:rsidR="00E411D6" w:rsidRPr="00782AA0">
        <w:rPr>
          <w:sz w:val="24"/>
          <w:szCs w:val="24"/>
        </w:rPr>
        <w:t xml:space="preserve"> </w:t>
      </w:r>
    </w:p>
    <w:p w:rsidR="00E411D6" w:rsidRPr="00782AA0" w:rsidRDefault="00E411D6" w:rsidP="00353D46">
      <w:pPr>
        <w:spacing w:line="276" w:lineRule="auto"/>
        <w:rPr>
          <w:sz w:val="24"/>
          <w:szCs w:val="24"/>
        </w:rPr>
      </w:pPr>
    </w:p>
    <w:p w:rsidR="00661CDE" w:rsidRPr="00782AA0" w:rsidRDefault="00E411D6" w:rsidP="00353D46">
      <w:pPr>
        <w:spacing w:line="276" w:lineRule="auto"/>
        <w:rPr>
          <w:sz w:val="24"/>
          <w:szCs w:val="24"/>
        </w:rPr>
      </w:pPr>
      <w:r w:rsidRPr="00782AA0">
        <w:rPr>
          <w:sz w:val="24"/>
          <w:szCs w:val="24"/>
        </w:rPr>
        <w:t>Your answers should be in the form of one or more paragraphs. Be sure to address all the facets of each question.</w:t>
      </w:r>
    </w:p>
    <w:p w:rsidR="00661CDE" w:rsidRPr="00782AA0" w:rsidRDefault="00661CDE" w:rsidP="00353D46">
      <w:pPr>
        <w:spacing w:line="276" w:lineRule="auto"/>
        <w:rPr>
          <w:sz w:val="24"/>
          <w:szCs w:val="24"/>
        </w:rPr>
      </w:pPr>
    </w:p>
    <w:p w:rsidR="00661CDE" w:rsidRPr="00782AA0" w:rsidRDefault="00661CDE" w:rsidP="00353D46">
      <w:pPr>
        <w:spacing w:line="276" w:lineRule="auto"/>
        <w:rPr>
          <w:sz w:val="24"/>
          <w:szCs w:val="24"/>
        </w:rPr>
      </w:pPr>
      <w:r w:rsidRPr="00782AA0">
        <w:rPr>
          <w:sz w:val="24"/>
          <w:szCs w:val="24"/>
        </w:rPr>
        <w:t>When you are finished, save your work and submit to your instructor.</w:t>
      </w:r>
    </w:p>
    <w:p w:rsidR="00661CDE" w:rsidRPr="00782AA0" w:rsidRDefault="00661CDE" w:rsidP="00353D46">
      <w:pPr>
        <w:spacing w:line="276" w:lineRule="auto"/>
        <w:rPr>
          <w:sz w:val="24"/>
          <w:szCs w:val="24"/>
        </w:rPr>
      </w:pPr>
    </w:p>
    <w:p w:rsidR="00661CDE" w:rsidRPr="00782AA0" w:rsidRDefault="00661CDE" w:rsidP="00353D46">
      <w:pPr>
        <w:spacing w:line="276" w:lineRule="auto"/>
        <w:rPr>
          <w:sz w:val="24"/>
          <w:szCs w:val="24"/>
        </w:rPr>
      </w:pPr>
      <w:r w:rsidRPr="00782AA0">
        <w:rPr>
          <w:sz w:val="24"/>
          <w:szCs w:val="24"/>
        </w:rPr>
        <w:t>1. Thoreau’s Nonchalance in “On the Duty of Civil Disobedience”</w:t>
      </w:r>
    </w:p>
    <w:p w:rsidR="00661CDE" w:rsidRPr="00782AA0" w:rsidRDefault="00661CDE" w:rsidP="00353D46">
      <w:pPr>
        <w:pStyle w:val="NormalWeb"/>
        <w:spacing w:before="0" w:beforeAutospacing="0" w:after="0" w:afterAutospacing="0" w:line="276" w:lineRule="auto"/>
        <w:contextualSpacing/>
      </w:pPr>
      <w:r w:rsidRPr="00782AA0">
        <w:t xml:space="preserve">Thoreau presents prison in a relatively positive light. Is this representation convincing? Why might he have chosen to emphasize the good qualities of prison?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61CDE" w:rsidRPr="00782AA0" w:rsidTr="00E411D6">
        <w:tc>
          <w:tcPr>
            <w:tcW w:w="9576" w:type="dxa"/>
          </w:tcPr>
          <w:p w:rsidR="00E411D6" w:rsidRPr="00782AA0" w:rsidRDefault="00364502" w:rsidP="00353D46">
            <w:pPr>
              <w:pStyle w:val="NormalWeb"/>
              <w:spacing w:before="0" w:beforeAutospacing="0" w:after="0" w:afterAutospacing="0" w:line="276" w:lineRule="auto"/>
              <w:contextualSpacing/>
            </w:pPr>
            <w:r w:rsidRPr="00782AA0">
              <w:rPr>
                <w:color w:val="1F1F1F"/>
                <w:shd w:val="clear" w:color="auto" w:fill="FFFFFF"/>
              </w:rPr>
              <w:t>His presentation is convincing, I think that Thoreau</w:t>
            </w:r>
            <w:r w:rsidRPr="00782AA0">
              <w:rPr>
                <w:color w:val="1F1F1F"/>
                <w:shd w:val="clear" w:color="auto" w:fill="FFFFFF"/>
              </w:rPr>
              <w:t xml:space="preserve"> inverted the traditional depiction of pr</w:t>
            </w:r>
            <w:r w:rsidRPr="00782AA0">
              <w:rPr>
                <w:color w:val="1F1F1F"/>
                <w:shd w:val="clear" w:color="auto" w:fill="FFFFFF"/>
              </w:rPr>
              <w:t xml:space="preserve">ison in a variety of ways.  He </w:t>
            </w:r>
            <w:r w:rsidRPr="00782AA0">
              <w:rPr>
                <w:color w:val="1F1F1F"/>
                <w:shd w:val="clear" w:color="auto" w:fill="FFFFFF"/>
              </w:rPr>
              <w:t>identify an area that is so frowned upon in society as a realm of co</w:t>
            </w:r>
            <w:r w:rsidRPr="00782AA0">
              <w:rPr>
                <w:color w:val="1F1F1F"/>
                <w:shd w:val="clear" w:color="auto" w:fill="FFFFFF"/>
              </w:rPr>
              <w:t>mplete detachment and solitude</w:t>
            </w:r>
            <w:r w:rsidRPr="00782AA0">
              <w:rPr>
                <w:color w:val="1F1F1F"/>
                <w:shd w:val="clear" w:color="auto" w:fill="FFFFFF"/>
              </w:rPr>
              <w:t xml:space="preserve"> These were profound themes in the work of Thoreau, who suggested that the individual who is able to move themselves away from society and achieve a sense of introspection th</w:t>
            </w:r>
            <w:r w:rsidRPr="00782AA0">
              <w:rPr>
                <w:color w:val="1F1F1F"/>
                <w:shd w:val="clear" w:color="auto" w:fill="FFFFFF"/>
              </w:rPr>
              <w:t>rough solitude is farther down.</w:t>
            </w:r>
          </w:p>
        </w:tc>
      </w:tr>
    </w:tbl>
    <w:p w:rsidR="00661CDE" w:rsidRPr="00782AA0" w:rsidRDefault="00661CDE" w:rsidP="00353D46">
      <w:pPr>
        <w:pStyle w:val="NormalWeb"/>
        <w:spacing w:before="0" w:beforeAutospacing="0" w:after="0" w:afterAutospacing="0" w:line="276" w:lineRule="auto"/>
        <w:contextualSpacing/>
      </w:pPr>
    </w:p>
    <w:p w:rsidR="00661CDE" w:rsidRPr="00782AA0" w:rsidRDefault="00364502" w:rsidP="00353D46">
      <w:pPr>
        <w:pStyle w:val="NormalWeb"/>
        <w:spacing w:before="0" w:beforeAutospacing="0" w:after="0" w:afterAutospacing="0" w:line="276" w:lineRule="auto"/>
        <w:contextualSpacing/>
      </w:pPr>
      <w:r w:rsidRPr="00782AA0">
        <w:t xml:space="preserve">Why </w:t>
      </w:r>
      <w:r w:rsidR="00CF0E8C" w:rsidRPr="00782AA0">
        <w:t>Thoreau might</w:t>
      </w:r>
      <w:r w:rsidR="00661CDE" w:rsidRPr="00782AA0">
        <w:t xml:space="preserve"> have wanted to take on this unaffected and naïve persona that comes though in his writing? What does it do for his overall argument in the essay?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61CDE" w:rsidRPr="00782AA0" w:rsidTr="00E411D6">
        <w:tc>
          <w:tcPr>
            <w:tcW w:w="9576" w:type="dxa"/>
          </w:tcPr>
          <w:p w:rsidR="00364502" w:rsidRPr="00782AA0" w:rsidRDefault="00CF0E8C" w:rsidP="00353D46">
            <w:pPr>
              <w:pStyle w:val="NormalWeb"/>
              <w:spacing w:before="0" w:beforeAutospacing="0" w:after="0" w:afterAutospacing="0" w:line="276" w:lineRule="auto"/>
              <w:contextualSpacing/>
            </w:pPr>
            <w:r w:rsidRPr="00782AA0">
              <w:rPr>
                <w:color w:val="222222"/>
                <w:shd w:val="clear" w:color="auto" w:fill="FFFFFF"/>
              </w:rPr>
              <w:t xml:space="preserve">He says that he has to obey his own laws and try to flourish in this way. The night in prison, he recounts, was "novel and interesting enough." </w:t>
            </w:r>
            <w:r w:rsidR="00101839" w:rsidRPr="00782AA0">
              <w:rPr>
                <w:color w:val="000000"/>
                <w:shd w:val="clear" w:color="auto" w:fill="FFFFFF"/>
              </w:rPr>
              <w:t>Thoreau intended his writing to be a fit expression of a life lived according to high ideals and aspirations, guided by integrity and morality, spent in pursuit of spiritual development, of the universal truth that lay behind the particular and the persona</w:t>
            </w:r>
          </w:p>
        </w:tc>
      </w:tr>
    </w:tbl>
    <w:p w:rsidR="00661CDE" w:rsidRPr="00782AA0" w:rsidRDefault="00661CDE" w:rsidP="00353D46">
      <w:pPr>
        <w:pStyle w:val="NormalWeb"/>
        <w:spacing w:before="0" w:beforeAutospacing="0" w:after="0" w:afterAutospacing="0" w:line="276" w:lineRule="auto"/>
        <w:contextualSpacing/>
      </w:pPr>
    </w:p>
    <w:p w:rsidR="00661CDE" w:rsidRPr="00782AA0" w:rsidRDefault="00661CDE" w:rsidP="00353D46">
      <w:pPr>
        <w:pStyle w:val="NormalWeb"/>
        <w:spacing w:before="0" w:beforeAutospacing="0" w:after="0" w:afterAutospacing="0" w:line="276" w:lineRule="auto"/>
        <w:contextualSpacing/>
      </w:pPr>
      <w:r w:rsidRPr="00782AA0">
        <w:t>2. Rhetorical Questions in “Civil Disobedience”</w:t>
      </w:r>
    </w:p>
    <w:p w:rsidR="00661CDE" w:rsidRPr="00782AA0" w:rsidRDefault="00661CDE" w:rsidP="00353D46">
      <w:pPr>
        <w:pStyle w:val="NormalWeb"/>
        <w:spacing w:before="0" w:beforeAutospacing="0" w:after="0" w:afterAutospacing="0" w:line="276" w:lineRule="auto"/>
        <w:contextualSpacing/>
      </w:pPr>
      <w:r w:rsidRPr="00782AA0">
        <w:t>How does the use of the device of the rhetorical question differ in these two instances? Do the questions motivate different responses in the reader?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61CDE" w:rsidRPr="00782AA0" w:rsidTr="00E411D6">
        <w:tc>
          <w:tcPr>
            <w:tcW w:w="9576" w:type="dxa"/>
          </w:tcPr>
          <w:p w:rsidR="009F4420" w:rsidRPr="00782AA0" w:rsidRDefault="009F4420" w:rsidP="00353D46">
            <w:pPr>
              <w:pStyle w:val="NormalWeb"/>
              <w:spacing w:before="0" w:beforeAutospacing="0" w:after="0" w:afterAutospacing="0" w:line="276" w:lineRule="auto"/>
              <w:contextualSpacing/>
            </w:pPr>
            <w:r w:rsidRPr="00782AA0">
              <w:t>By contrasting 'good government' and a lack of a governing power, he places more emphasis on the concept of individualism as opposed to the sentences around it. This rhythm is utilized to enhance the contrast between individualism and powerful government.</w:t>
            </w:r>
          </w:p>
          <w:p w:rsidR="00661CDE" w:rsidRPr="00782AA0" w:rsidRDefault="00101839" w:rsidP="00353D46">
            <w:pPr>
              <w:pStyle w:val="NormalWeb"/>
              <w:spacing w:before="0" w:beforeAutospacing="0" w:after="0" w:afterAutospacing="0" w:line="276" w:lineRule="auto"/>
              <w:contextualSpacing/>
            </w:pPr>
            <w:r w:rsidRPr="00782AA0">
              <w:t xml:space="preserve">With the use of the rhetorical question Thoreau is able to set up an argument for individualism, and an argument against government controlling morals and values. This balances the rhythm, almost like weighing the pro's and </w:t>
            </w:r>
            <w:proofErr w:type="spellStart"/>
            <w:r w:rsidRPr="00782AA0">
              <w:t>con's</w:t>
            </w:r>
            <w:proofErr w:type="spellEnd"/>
            <w:r w:rsidRPr="00782AA0">
              <w:t xml:space="preserve"> of a decision.</w:t>
            </w:r>
          </w:p>
          <w:p w:rsidR="00E411D6" w:rsidRPr="00782AA0" w:rsidRDefault="00E411D6" w:rsidP="00353D46">
            <w:pPr>
              <w:pStyle w:val="NormalWeb"/>
              <w:spacing w:before="0" w:beforeAutospacing="0" w:after="0" w:afterAutospacing="0" w:line="276" w:lineRule="auto"/>
              <w:contextualSpacing/>
            </w:pPr>
          </w:p>
        </w:tc>
      </w:tr>
    </w:tbl>
    <w:p w:rsidR="00661CDE" w:rsidRPr="00782AA0" w:rsidRDefault="00661CDE" w:rsidP="00353D46">
      <w:pPr>
        <w:pStyle w:val="NormalWeb"/>
        <w:spacing w:before="0" w:beforeAutospacing="0" w:after="0" w:afterAutospacing="0" w:line="276" w:lineRule="auto"/>
        <w:contextualSpacing/>
      </w:pPr>
    </w:p>
    <w:p w:rsidR="00661CDE" w:rsidRPr="00782AA0" w:rsidRDefault="00661CDE" w:rsidP="00353D46">
      <w:pPr>
        <w:pStyle w:val="NormalWeb"/>
        <w:spacing w:before="0" w:beforeAutospacing="0" w:after="0" w:afterAutospacing="0" w:line="276" w:lineRule="auto"/>
        <w:contextualSpacing/>
      </w:pPr>
      <w:r w:rsidRPr="00782AA0">
        <w:t>Is this an effective device? Would Thoreau's argument have been better served, especially in the second passage, by replacing the questions with statements of fact? What is gained, rhythmically and tonally, by grouping questions together in this manner?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661CDE" w:rsidRPr="00782AA0" w:rsidTr="00E411D6">
        <w:tc>
          <w:tcPr>
            <w:tcW w:w="9576" w:type="dxa"/>
          </w:tcPr>
          <w:p w:rsidR="00E411D6" w:rsidRPr="00782AA0" w:rsidRDefault="00191F68" w:rsidP="00353D46">
            <w:pPr>
              <w:pStyle w:val="NormalWeb"/>
              <w:spacing w:before="0" w:beforeAutospacing="0" w:after="0" w:afterAutospacing="0" w:line="276" w:lineRule="auto"/>
              <w:contextualSpacing/>
            </w:pPr>
            <w:r w:rsidRPr="00782AA0">
              <w:t>Thoreau asks a question then immediately answers it, which may be a rhetorical device (</w:t>
            </w:r>
            <w:proofErr w:type="spellStart"/>
            <w:r w:rsidRPr="00782AA0">
              <w:t>Hypophora</w:t>
            </w:r>
            <w:proofErr w:type="spellEnd"/>
            <w:r w:rsidRPr="00782AA0">
              <w:t>), but the sentence length impacts the rhythm significantly more. The quick snappy two word retort to the question speeds up the tempo of the rhythm. The faster tempo is used because Thoreau is expressing the excitement of closing in on the key points in his essay</w:t>
            </w:r>
          </w:p>
        </w:tc>
      </w:tr>
    </w:tbl>
    <w:p w:rsidR="00661CDE" w:rsidRPr="00782AA0" w:rsidRDefault="00661CDE" w:rsidP="00353D46">
      <w:pPr>
        <w:pStyle w:val="NormalWeb"/>
        <w:spacing w:before="0" w:beforeAutospacing="0" w:after="0" w:afterAutospacing="0" w:line="276" w:lineRule="auto"/>
        <w:contextualSpacing/>
      </w:pPr>
    </w:p>
    <w:p w:rsidR="00661CDE" w:rsidRPr="00782AA0" w:rsidRDefault="00661CDE" w:rsidP="00353D46">
      <w:pPr>
        <w:pStyle w:val="NormalWeb"/>
        <w:spacing w:before="0" w:beforeAutospacing="0" w:after="0" w:afterAutospacing="0" w:line="276" w:lineRule="auto"/>
        <w:contextualSpacing/>
      </w:pPr>
      <w:r w:rsidRPr="00782AA0">
        <w:t xml:space="preserve">3. Thoreau’s Wordplay in “Civil Disobedience” </w:t>
      </w:r>
    </w:p>
    <w:p w:rsidR="00661CDE" w:rsidRPr="00782AA0" w:rsidRDefault="00661CDE" w:rsidP="00353D46">
      <w:pPr>
        <w:pStyle w:val="NormalWeb"/>
        <w:spacing w:before="0" w:beforeAutospacing="0" w:after="0" w:afterAutospacing="0" w:line="276" w:lineRule="auto"/>
        <w:contextualSpacing/>
      </w:pPr>
      <w:r w:rsidRPr="00782AA0">
        <w:t>Does Thoreau's manipulation of language work to his advantage? If so, how? Does his wordplay establish tighter links in his argument or does it actually convolute it and make it more confusing?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661CDE" w:rsidRPr="00782AA0" w:rsidTr="00E411D6">
        <w:tc>
          <w:tcPr>
            <w:tcW w:w="9576" w:type="dxa"/>
          </w:tcPr>
          <w:p w:rsidR="003E3577" w:rsidRPr="003E3577" w:rsidRDefault="003E3577" w:rsidP="00353D46">
            <w:pPr>
              <w:shd w:val="clear" w:color="auto" w:fill="FFFFFF"/>
              <w:tabs>
                <w:tab w:val="clear" w:pos="360"/>
              </w:tabs>
              <w:spacing w:before="240" w:after="312" w:line="276" w:lineRule="auto"/>
              <w:contextualSpacing w:val="0"/>
              <w:rPr>
                <w:rFonts w:eastAsia="Times New Roman"/>
                <w:color w:val="1F1F1F"/>
                <w:sz w:val="24"/>
                <w:szCs w:val="24"/>
                <w:lang w:val="en-GB" w:eastAsia="en-GB"/>
              </w:rPr>
            </w:pPr>
            <w:r w:rsidRPr="003E3577">
              <w:rPr>
                <w:rFonts w:eastAsia="Times New Roman"/>
                <w:color w:val="1F1F1F"/>
                <w:sz w:val="24"/>
                <w:szCs w:val="24"/>
                <w:lang w:val="en-GB" w:eastAsia="en-GB"/>
              </w:rPr>
              <w:t>The standing army is only an arm of the standing government.” This sentence is a good example of Thoreau’s deliberate approach to writing. He was able to repeat and reverse the order of the words “standing” and “arm/army.” Doing so had the added benefit of describing the </w:t>
            </w:r>
            <w:r w:rsidRPr="00782AA0">
              <w:rPr>
                <w:rFonts w:eastAsia="Times New Roman"/>
                <w:i/>
                <w:iCs/>
                <w:color w:val="1F1F1F"/>
                <w:sz w:val="24"/>
                <w:szCs w:val="24"/>
                <w:lang w:val="en-GB" w:eastAsia="en-GB"/>
              </w:rPr>
              <w:t>army</w:t>
            </w:r>
            <w:r w:rsidRPr="003E3577">
              <w:rPr>
                <w:rFonts w:eastAsia="Times New Roman"/>
                <w:color w:val="1F1F1F"/>
                <w:sz w:val="24"/>
                <w:szCs w:val="24"/>
                <w:lang w:val="en-GB" w:eastAsia="en-GB"/>
              </w:rPr>
              <w:t> as an </w:t>
            </w:r>
            <w:r w:rsidRPr="00782AA0">
              <w:rPr>
                <w:rFonts w:eastAsia="Times New Roman"/>
                <w:i/>
                <w:iCs/>
                <w:color w:val="1F1F1F"/>
                <w:sz w:val="24"/>
                <w:szCs w:val="24"/>
                <w:lang w:val="en-GB" w:eastAsia="en-GB"/>
              </w:rPr>
              <w:t>arm</w:t>
            </w:r>
            <w:r w:rsidRPr="003E3577">
              <w:rPr>
                <w:rFonts w:eastAsia="Times New Roman"/>
                <w:color w:val="1F1F1F"/>
                <w:sz w:val="24"/>
                <w:szCs w:val="24"/>
                <w:lang w:val="en-GB" w:eastAsia="en-GB"/>
              </w:rPr>
              <w:t> of the go</w:t>
            </w:r>
            <w:r w:rsidRPr="00782AA0">
              <w:rPr>
                <w:rFonts w:eastAsia="Times New Roman"/>
                <w:color w:val="1F1F1F"/>
                <w:sz w:val="24"/>
                <w:szCs w:val="24"/>
                <w:lang w:val="en-GB" w:eastAsia="en-GB"/>
              </w:rPr>
              <w:t>vernment, which it certainly is</w:t>
            </w:r>
            <w:r w:rsidRPr="003E3577">
              <w:rPr>
                <w:rFonts w:eastAsia="Times New Roman"/>
                <w:color w:val="1F1F1F"/>
                <w:sz w:val="24"/>
                <w:szCs w:val="24"/>
                <w:lang w:val="en-GB" w:eastAsia="en-GB"/>
              </w:rPr>
              <w:t>. It compares the government with a human body that has arms; and one of them is the army. On the other hand, Thoreau uses the word “standing” in two different ways. A “standing army” is one that is maintained by a government on an ongoing basis. The “standing government” is the one that is currently in place. The first one is permanent, the second one is temporary. This is an amusing twist of meaning in one word.</w:t>
            </w:r>
            <w:r w:rsidRPr="00782AA0">
              <w:rPr>
                <w:rFonts w:eastAsia="Times New Roman"/>
                <w:color w:val="1F1F1F"/>
                <w:sz w:val="24"/>
                <w:szCs w:val="24"/>
                <w:lang w:val="en-GB" w:eastAsia="en-GB"/>
              </w:rPr>
              <w:t xml:space="preserve"> Thoreau crafts words</w:t>
            </w:r>
            <w:r w:rsidRPr="003E3577">
              <w:rPr>
                <w:rFonts w:eastAsia="Times New Roman"/>
                <w:color w:val="1F1F1F"/>
                <w:sz w:val="24"/>
                <w:szCs w:val="24"/>
                <w:lang w:val="en-GB" w:eastAsia="en-GB"/>
              </w:rPr>
              <w:t xml:space="preserve"> with purpose and chose his words carefully. His writing is full of these intricate, creative examples.</w:t>
            </w:r>
          </w:p>
          <w:p w:rsidR="00661CDE" w:rsidRPr="00782AA0" w:rsidRDefault="00661CDE" w:rsidP="00353D46">
            <w:pPr>
              <w:pStyle w:val="NormalWeb"/>
              <w:spacing w:before="0" w:beforeAutospacing="0" w:after="0" w:afterAutospacing="0" w:line="276" w:lineRule="auto"/>
              <w:contextualSpacing/>
            </w:pPr>
          </w:p>
          <w:p w:rsidR="00E411D6" w:rsidRPr="00782AA0" w:rsidRDefault="00E411D6" w:rsidP="00353D46">
            <w:pPr>
              <w:pStyle w:val="NormalWeb"/>
              <w:spacing w:before="0" w:beforeAutospacing="0" w:after="0" w:afterAutospacing="0" w:line="276" w:lineRule="auto"/>
              <w:contextualSpacing/>
            </w:pPr>
          </w:p>
        </w:tc>
      </w:tr>
    </w:tbl>
    <w:p w:rsidR="00661CDE" w:rsidRPr="00782AA0" w:rsidRDefault="00661CDE" w:rsidP="00353D46">
      <w:pPr>
        <w:pStyle w:val="NormalWeb"/>
        <w:spacing w:before="0" w:beforeAutospacing="0" w:after="0" w:afterAutospacing="0" w:line="276" w:lineRule="auto"/>
        <w:contextualSpacing/>
      </w:pPr>
    </w:p>
    <w:p w:rsidR="00661CDE" w:rsidRPr="00782AA0" w:rsidRDefault="00661CDE" w:rsidP="00353D46">
      <w:pPr>
        <w:pStyle w:val="NormalWeb"/>
        <w:spacing w:before="0" w:beforeAutospacing="0" w:after="0" w:afterAutospacing="0" w:line="276" w:lineRule="auto"/>
        <w:contextualSpacing/>
      </w:pPr>
      <w:r w:rsidRPr="00782AA0">
        <w:t>4. The Machine of Government</w:t>
      </w:r>
    </w:p>
    <w:p w:rsidR="00661CDE" w:rsidRPr="00782AA0" w:rsidRDefault="00661CDE" w:rsidP="00353D46">
      <w:pPr>
        <w:pStyle w:val="NormalWeb"/>
        <w:spacing w:before="0" w:beforeAutospacing="0" w:after="0" w:afterAutospacing="0" w:line="276" w:lineRule="auto"/>
        <w:contextualSpacing/>
      </w:pPr>
      <w:r w:rsidRPr="00782AA0">
        <w:t xml:space="preserve">Rather than demonizing the American government, Thoreau strips it of agency (“It has not the vitality and force of a single living man” and “It does not keep the country free. It does not settle the West. It does not educate.”) How does the way he portrays the government affect what he sees as a citizen’s duty in stopping injustice? What is the function of comparing the government to a machine? Is the metaphor effective? What are the implications of the metaphor?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E411D6" w:rsidRPr="00782AA0" w:rsidTr="00E411D6">
        <w:tc>
          <w:tcPr>
            <w:tcW w:w="9576" w:type="dxa"/>
          </w:tcPr>
          <w:p w:rsidR="00E411D6" w:rsidRPr="00782AA0" w:rsidRDefault="005F427A" w:rsidP="00353D46">
            <w:pPr>
              <w:pStyle w:val="NormalWeb"/>
              <w:shd w:val="clear" w:color="auto" w:fill="FFFFFF"/>
              <w:spacing w:before="0" w:beforeAutospacing="0" w:after="375" w:afterAutospacing="0" w:line="276" w:lineRule="auto"/>
              <w:rPr>
                <w:color w:val="292C2E"/>
              </w:rPr>
            </w:pPr>
            <w:r w:rsidRPr="00782AA0">
              <w:rPr>
                <w:color w:val="292C2E"/>
              </w:rPr>
              <w:t xml:space="preserve">Thoreau turns to how citizens should respond to their government's injustices. He says that he does not believe that voting is the proper solution. Voting for justice is not really acting for it. Rather, it is "feebly" expressing your desire that the right prevail. A wise man will not leave justice to the chance of a majority vote. The majority will end up voting their interest, voting for what will benefit them. A principled person must follow his conscience. Furthermore, nowadays, there are no people who vote independently of what their political parties tell them to do. There </w:t>
            </w:r>
            <w:r w:rsidRPr="00782AA0">
              <w:rPr>
                <w:color w:val="292C2E"/>
              </w:rPr>
              <w:lastRenderedPageBreak/>
              <w:t>are almost no </w:t>
            </w:r>
            <w:r w:rsidRPr="00782AA0">
              <w:rPr>
                <w:i/>
                <w:iCs/>
                <w:color w:val="292C2E"/>
                <w:bdr w:val="none" w:sz="0" w:space="0" w:color="auto" w:frame="1"/>
              </w:rPr>
              <w:t>men</w:t>
            </w:r>
            <w:r w:rsidRPr="00782AA0">
              <w:rPr>
                <w:color w:val="292C2E"/>
              </w:rPr>
              <w:t> in America, according to Thoreau. He complains of people's lack of intellect and self-reliance, as well as their complacency.</w:t>
            </w:r>
          </w:p>
          <w:p w:rsidR="005F427A" w:rsidRPr="00782AA0" w:rsidRDefault="005F427A" w:rsidP="00353D46">
            <w:pPr>
              <w:pStyle w:val="NormalWeb"/>
              <w:shd w:val="clear" w:color="auto" w:fill="FFFFFF"/>
              <w:spacing w:before="0" w:beforeAutospacing="0" w:after="375" w:afterAutospacing="0" w:line="276" w:lineRule="auto"/>
            </w:pPr>
            <w:r w:rsidRPr="00782AA0">
              <w:rPr>
                <w:color w:val="292C2E"/>
              </w:rPr>
              <w:t xml:space="preserve">He says that if an injustice is part of the "necessary friction" of the "machine of government," then it should be left alone. Perhaps the machine will wear smooth; in any case, it will eventually wear out. </w:t>
            </w:r>
            <w:r w:rsidR="00353D46" w:rsidRPr="00782AA0">
              <w:rPr>
                <w:color w:val="292C2E"/>
              </w:rPr>
              <w:t>The metaphor is effective in the sense that i</w:t>
            </w:r>
            <w:r w:rsidRPr="00782AA0">
              <w:rPr>
                <w:color w:val="292C2E"/>
              </w:rPr>
              <w:t>f the injustice has its own spring, rope or pulley, then one must consider whether the remedy is worse than the injustice. However, if the government requires one to be an agent of injustice toward another, then Thoreau says one must break the law. He urges the reader to be a "counter-friction" to the machine and not to participate in the wrong.</w:t>
            </w:r>
          </w:p>
        </w:tc>
      </w:tr>
    </w:tbl>
    <w:p w:rsidR="00E411D6" w:rsidRPr="00782AA0" w:rsidRDefault="00E411D6" w:rsidP="00353D46">
      <w:pPr>
        <w:pStyle w:val="NormalWeb"/>
        <w:spacing w:before="0" w:beforeAutospacing="0" w:after="0" w:afterAutospacing="0" w:line="276" w:lineRule="auto"/>
        <w:contextualSpacing/>
      </w:pPr>
    </w:p>
    <w:p w:rsidR="00661CDE" w:rsidRPr="00782AA0" w:rsidRDefault="00661CDE" w:rsidP="00353D46">
      <w:pPr>
        <w:pStyle w:val="NormalWeb"/>
        <w:spacing w:before="0" w:beforeAutospacing="0" w:after="0" w:afterAutospacing="0" w:line="276" w:lineRule="auto"/>
        <w:contextualSpacing/>
      </w:pPr>
      <w:r w:rsidRPr="00782AA0">
        <w:t xml:space="preserve">Throughout the essay, Thoreau employs a technique common to sage-writers, alternating between first and second person. A clear example of this is when he abruptly switches from a series of commands (“Let it go,” “break the law,” “let your life be a counter-friction”) to a first-person statement: “What I have to do is to see, at any rate, that I do not lend myself to the wrong which I condemn.” Specifically, do you see this move as an example where Thoreau places himself above his reader in a position of moral authority?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E411D6" w:rsidRPr="00782AA0" w:rsidTr="00E411D6">
        <w:tc>
          <w:tcPr>
            <w:tcW w:w="9576" w:type="dxa"/>
          </w:tcPr>
          <w:p w:rsidR="002C6BC5" w:rsidRPr="002C6BC5" w:rsidRDefault="002C6BC5" w:rsidP="002C6BC5">
            <w:pPr>
              <w:shd w:val="clear" w:color="auto" w:fill="FFFFFF"/>
              <w:tabs>
                <w:tab w:val="clear" w:pos="360"/>
              </w:tabs>
              <w:spacing w:after="100" w:afterAutospacing="1"/>
              <w:contextualSpacing w:val="0"/>
              <w:rPr>
                <w:rFonts w:eastAsia="Times New Roman"/>
                <w:color w:val="000000" w:themeColor="text1"/>
                <w:sz w:val="24"/>
                <w:szCs w:val="24"/>
                <w:lang w:val="en-GB" w:eastAsia="en-GB"/>
              </w:rPr>
            </w:pPr>
            <w:r w:rsidRPr="00782AA0">
              <w:rPr>
                <w:rFonts w:eastAsia="Times New Roman"/>
                <w:color w:val="000000" w:themeColor="text1"/>
                <w:sz w:val="24"/>
                <w:szCs w:val="24"/>
                <w:lang w:val="en-GB" w:eastAsia="en-GB"/>
              </w:rPr>
              <w:t xml:space="preserve">I </w:t>
            </w:r>
            <w:r w:rsidR="00B62FEF" w:rsidRPr="00782AA0">
              <w:rPr>
                <w:rFonts w:eastAsia="Times New Roman"/>
                <w:color w:val="000000" w:themeColor="text1"/>
                <w:sz w:val="24"/>
                <w:szCs w:val="24"/>
                <w:lang w:val="en-GB" w:eastAsia="en-GB"/>
              </w:rPr>
              <w:t>believe that b</w:t>
            </w:r>
            <w:r w:rsidRPr="002C6BC5">
              <w:rPr>
                <w:rFonts w:eastAsia="Times New Roman"/>
                <w:color w:val="000000" w:themeColor="text1"/>
                <w:sz w:val="24"/>
                <w:szCs w:val="24"/>
                <w:lang w:val="en-GB" w:eastAsia="en-GB"/>
              </w:rPr>
              <w:t xml:space="preserve">y allowing our ideologies to become sacrosanct, we’ve </w:t>
            </w:r>
            <w:proofErr w:type="spellStart"/>
            <w:r w:rsidRPr="002C6BC5">
              <w:rPr>
                <w:rFonts w:eastAsia="Times New Roman"/>
                <w:color w:val="000000" w:themeColor="text1"/>
                <w:sz w:val="24"/>
                <w:szCs w:val="24"/>
                <w:lang w:val="en-GB" w:eastAsia="en-GB"/>
              </w:rPr>
              <w:t>fragilized</w:t>
            </w:r>
            <w:proofErr w:type="spellEnd"/>
            <w:r w:rsidRPr="002C6BC5">
              <w:rPr>
                <w:rFonts w:eastAsia="Times New Roman"/>
                <w:color w:val="000000" w:themeColor="text1"/>
                <w:sz w:val="24"/>
                <w:szCs w:val="24"/>
                <w:lang w:val="en-GB" w:eastAsia="en-GB"/>
              </w:rPr>
              <w:t xml:space="preserve"> our minds. Not allowing our memes (</w:t>
            </w:r>
            <w:hyperlink r:id="rId4" w:tgtFrame="_blank" w:history="1">
              <w:r w:rsidRPr="00782AA0">
                <w:rPr>
                  <w:rFonts w:eastAsia="Times New Roman"/>
                  <w:color w:val="000000" w:themeColor="text1"/>
                  <w:sz w:val="24"/>
                  <w:szCs w:val="24"/>
                  <w:lang w:val="en-GB" w:eastAsia="en-GB"/>
                </w:rPr>
                <w:t>societal ideas</w:t>
              </w:r>
            </w:hyperlink>
            <w:r w:rsidRPr="002C6BC5">
              <w:rPr>
                <w:rFonts w:eastAsia="Times New Roman"/>
                <w:color w:val="000000" w:themeColor="text1"/>
                <w:sz w:val="24"/>
                <w:szCs w:val="24"/>
                <w:lang w:val="en-GB" w:eastAsia="en-GB"/>
              </w:rPr>
              <w:t>, not the silly cat pictures) to be challenged has made us intolerant of </w:t>
            </w:r>
            <w:r w:rsidRPr="00782AA0">
              <w:rPr>
                <w:rFonts w:eastAsia="Times New Roman"/>
                <w:i/>
                <w:iCs/>
                <w:color w:val="000000" w:themeColor="text1"/>
                <w:sz w:val="24"/>
                <w:szCs w:val="24"/>
                <w:lang w:val="en-GB" w:eastAsia="en-GB"/>
              </w:rPr>
              <w:t>any</w:t>
            </w:r>
            <w:r w:rsidRPr="002C6BC5">
              <w:rPr>
                <w:rFonts w:eastAsia="Times New Roman"/>
                <w:color w:val="000000" w:themeColor="text1"/>
                <w:sz w:val="24"/>
                <w:szCs w:val="24"/>
                <w:lang w:val="en-GB" w:eastAsia="en-GB"/>
              </w:rPr>
              <w:t> ideas we disagree with. So intolerant that we have to purge our family members on social media.</w:t>
            </w:r>
            <w:r w:rsidRPr="00782AA0">
              <w:rPr>
                <w:rFonts w:eastAsia="Times New Roman"/>
                <w:color w:val="000000" w:themeColor="text1"/>
                <w:sz w:val="24"/>
                <w:szCs w:val="24"/>
                <w:lang w:val="en-GB" w:eastAsia="en-GB"/>
              </w:rPr>
              <w:t xml:space="preserve"> </w:t>
            </w:r>
            <w:r w:rsidRPr="002C6BC5">
              <w:rPr>
                <w:rFonts w:eastAsia="Times New Roman"/>
                <w:color w:val="000000" w:themeColor="text1"/>
                <w:sz w:val="24"/>
                <w:szCs w:val="24"/>
                <w:lang w:val="en-GB" w:eastAsia="en-GB"/>
              </w:rPr>
              <w:t>We each have an obligation to try to respond positively to other people who have different ideas from us, but we </w:t>
            </w:r>
            <w:r w:rsidRPr="00782AA0">
              <w:rPr>
                <w:rFonts w:eastAsia="Times New Roman"/>
                <w:i/>
                <w:iCs/>
                <w:color w:val="000000" w:themeColor="text1"/>
                <w:sz w:val="24"/>
                <w:szCs w:val="24"/>
                <w:lang w:val="en-GB" w:eastAsia="en-GB"/>
              </w:rPr>
              <w:t>also</w:t>
            </w:r>
            <w:r w:rsidRPr="002C6BC5">
              <w:rPr>
                <w:rFonts w:eastAsia="Times New Roman"/>
                <w:color w:val="000000" w:themeColor="text1"/>
                <w:sz w:val="24"/>
                <w:szCs w:val="24"/>
                <w:lang w:val="en-GB" w:eastAsia="en-GB"/>
              </w:rPr>
              <w:t> have a responsibility to un-</w:t>
            </w:r>
            <w:proofErr w:type="spellStart"/>
            <w:r w:rsidRPr="002C6BC5">
              <w:rPr>
                <w:rFonts w:eastAsia="Times New Roman"/>
                <w:color w:val="000000" w:themeColor="text1"/>
                <w:sz w:val="24"/>
                <w:szCs w:val="24"/>
                <w:lang w:val="en-GB" w:eastAsia="en-GB"/>
              </w:rPr>
              <w:t>fragilize</w:t>
            </w:r>
            <w:proofErr w:type="spellEnd"/>
            <w:r w:rsidRPr="002C6BC5">
              <w:rPr>
                <w:rFonts w:eastAsia="Times New Roman"/>
                <w:color w:val="000000" w:themeColor="text1"/>
                <w:sz w:val="24"/>
                <w:szCs w:val="24"/>
                <w:lang w:val="en-GB" w:eastAsia="en-GB"/>
              </w:rPr>
              <w:t xml:space="preserve"> the minds of others. To break the dinner party rule and </w:t>
            </w:r>
            <w:r w:rsidRPr="00782AA0">
              <w:rPr>
                <w:rFonts w:eastAsia="Times New Roman"/>
                <w:bCs/>
                <w:color w:val="000000" w:themeColor="text1"/>
                <w:sz w:val="24"/>
                <w:szCs w:val="24"/>
                <w:lang w:val="en-GB" w:eastAsia="en-GB"/>
              </w:rPr>
              <w:t>try to find something you disagree with people on</w:t>
            </w:r>
            <w:r w:rsidRPr="002C6BC5">
              <w:rPr>
                <w:rFonts w:eastAsia="Times New Roman"/>
                <w:color w:val="000000" w:themeColor="text1"/>
                <w:sz w:val="24"/>
                <w:szCs w:val="24"/>
                <w:lang w:val="en-GB" w:eastAsia="en-GB"/>
              </w:rPr>
              <w:t>.</w:t>
            </w:r>
          </w:p>
          <w:p w:rsidR="00E411D6" w:rsidRPr="00782AA0" w:rsidRDefault="00E411D6" w:rsidP="00353D46">
            <w:pPr>
              <w:pStyle w:val="NormalWeb"/>
              <w:spacing w:before="0" w:beforeAutospacing="0" w:after="0" w:afterAutospacing="0" w:line="276" w:lineRule="auto"/>
              <w:contextualSpacing/>
            </w:pPr>
          </w:p>
          <w:p w:rsidR="00E411D6" w:rsidRPr="00782AA0" w:rsidRDefault="00E411D6" w:rsidP="00353D46">
            <w:pPr>
              <w:pStyle w:val="NormalWeb"/>
              <w:spacing w:before="0" w:beforeAutospacing="0" w:after="0" w:afterAutospacing="0" w:line="276" w:lineRule="auto"/>
              <w:contextualSpacing/>
            </w:pPr>
          </w:p>
        </w:tc>
      </w:tr>
    </w:tbl>
    <w:p w:rsidR="00E411D6" w:rsidRPr="00782AA0" w:rsidRDefault="00E411D6" w:rsidP="00353D46">
      <w:pPr>
        <w:pStyle w:val="NormalWeb"/>
        <w:spacing w:before="0" w:beforeAutospacing="0" w:after="0" w:afterAutospacing="0" w:line="276" w:lineRule="auto"/>
        <w:contextualSpacing/>
      </w:pPr>
    </w:p>
    <w:p w:rsidR="00661CDE" w:rsidRPr="00782AA0" w:rsidRDefault="00661CDE" w:rsidP="00353D46">
      <w:pPr>
        <w:pStyle w:val="NormalWeb"/>
        <w:spacing w:before="0" w:beforeAutospacing="0" w:after="0" w:afterAutospacing="0" w:line="276" w:lineRule="auto"/>
        <w:contextualSpacing/>
      </w:pPr>
      <w:r w:rsidRPr="00782AA0">
        <w:t>5. Thoreau in Prison</w:t>
      </w:r>
    </w:p>
    <w:p w:rsidR="00661CDE" w:rsidRPr="00782AA0" w:rsidRDefault="00661CDE" w:rsidP="00353D46">
      <w:pPr>
        <w:pStyle w:val="NormalWeb"/>
        <w:spacing w:before="0" w:beforeAutospacing="0" w:after="0" w:afterAutospacing="0" w:line="276" w:lineRule="auto"/>
        <w:contextualSpacing/>
      </w:pPr>
      <w:r w:rsidRPr="00782AA0">
        <w:t xml:space="preserve">In this passage, Thoreau not only distances himself spatially from the town, but temporally as well, comparing his contemporary society as he sees it from the jail cell to a </w:t>
      </w:r>
      <w:proofErr w:type="gramStart"/>
      <w:r w:rsidRPr="00782AA0">
        <w:t>Medieval</w:t>
      </w:r>
      <w:proofErr w:type="gramEnd"/>
      <w:r w:rsidRPr="00782AA0">
        <w:t xml:space="preserve"> shire town. Why does he make this comparison?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E411D6" w:rsidRPr="00782AA0" w:rsidTr="00E411D6">
        <w:tc>
          <w:tcPr>
            <w:tcW w:w="9576" w:type="dxa"/>
          </w:tcPr>
          <w:p w:rsidR="00E411D6" w:rsidRPr="00782AA0" w:rsidRDefault="0037667E" w:rsidP="00353D46">
            <w:pPr>
              <w:pStyle w:val="NormalWeb"/>
              <w:spacing w:before="0" w:beforeAutospacing="0" w:after="0" w:afterAutospacing="0" w:line="276" w:lineRule="auto"/>
              <w:contextualSpacing/>
            </w:pPr>
            <w:r w:rsidRPr="00782AA0">
              <w:t xml:space="preserve">He sees his native village in the light of the middle ages and his Concord as Rhine stream with knights and castles before him. He mentions the middle ages as a lyrical and a satire of the medieval mentality that put him in jail and the community that he hadn’t noticed before.  </w:t>
            </w:r>
          </w:p>
          <w:p w:rsidR="00E411D6" w:rsidRPr="00782AA0" w:rsidRDefault="00E411D6" w:rsidP="00353D46">
            <w:pPr>
              <w:pStyle w:val="NormalWeb"/>
              <w:spacing w:before="0" w:beforeAutospacing="0" w:after="0" w:afterAutospacing="0" w:line="276" w:lineRule="auto"/>
              <w:contextualSpacing/>
            </w:pPr>
          </w:p>
        </w:tc>
      </w:tr>
    </w:tbl>
    <w:p w:rsidR="00E411D6" w:rsidRPr="00782AA0" w:rsidRDefault="00E411D6" w:rsidP="00353D46">
      <w:pPr>
        <w:pStyle w:val="NormalWeb"/>
        <w:spacing w:before="0" w:beforeAutospacing="0" w:after="0" w:afterAutospacing="0" w:line="276" w:lineRule="auto"/>
        <w:contextualSpacing/>
      </w:pPr>
    </w:p>
    <w:p w:rsidR="00661CDE" w:rsidRPr="00782AA0" w:rsidRDefault="00661CDE" w:rsidP="00353D46">
      <w:pPr>
        <w:pStyle w:val="NormalWeb"/>
        <w:spacing w:before="0" w:beforeAutospacing="0" w:after="0" w:afterAutospacing="0" w:line="276" w:lineRule="auto"/>
        <w:contextualSpacing/>
      </w:pPr>
      <w:r w:rsidRPr="00782AA0">
        <w:t>Thoreau romanticizes the prison, presenting it as a place of carefree contemplation that endows him with a superior clarity of vision. Is this representation of jail convincing, especially since Thoreau only spent one night there? Why does he choose to exaggerate the good qualities of what might be regarded as the lowest end of society?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E411D6" w:rsidRPr="00782AA0" w:rsidTr="00E411D6">
        <w:tc>
          <w:tcPr>
            <w:tcW w:w="9576" w:type="dxa"/>
          </w:tcPr>
          <w:p w:rsidR="00E411D6" w:rsidRPr="00782AA0" w:rsidRDefault="0037667E" w:rsidP="00353D46">
            <w:pPr>
              <w:pStyle w:val="NormalWeb"/>
              <w:spacing w:before="0" w:beforeAutospacing="0" w:after="0" w:afterAutospacing="0" w:line="276" w:lineRule="auto"/>
              <w:contextualSpacing/>
            </w:pPr>
            <w:r w:rsidRPr="00782AA0">
              <w:rPr>
                <w:color w:val="1E1D1D"/>
                <w:shd w:val="clear" w:color="auto" w:fill="FFFFFF"/>
              </w:rPr>
              <w:lastRenderedPageBreak/>
              <w:t>His contemplation of the prison walls leads him to reflect on the split between mind and body. Whereas the State considers physical confinement a form of punishment and assumes that the chief desire of the inmate is to "stand on the other side of that stone wall," Thoreau realizes that the punishment is woefully inadequate and useless in his case, since his thoughts are more threatening to the State than any possible action he could undertake outside of prison.</w:t>
            </w:r>
          </w:p>
          <w:p w:rsidR="00E411D6" w:rsidRPr="00782AA0" w:rsidRDefault="00E411D6" w:rsidP="00353D46">
            <w:pPr>
              <w:pStyle w:val="NormalWeb"/>
              <w:spacing w:before="0" w:beforeAutospacing="0" w:after="0" w:afterAutospacing="0" w:line="276" w:lineRule="auto"/>
              <w:contextualSpacing/>
            </w:pPr>
          </w:p>
        </w:tc>
      </w:tr>
    </w:tbl>
    <w:p w:rsidR="00E411D6" w:rsidRPr="00782AA0" w:rsidRDefault="00E411D6" w:rsidP="00353D46">
      <w:pPr>
        <w:pStyle w:val="NormalWeb"/>
        <w:spacing w:before="0" w:beforeAutospacing="0" w:after="0" w:afterAutospacing="0" w:line="276" w:lineRule="auto"/>
        <w:contextualSpacing/>
      </w:pPr>
    </w:p>
    <w:p w:rsidR="00661CDE" w:rsidRPr="00782AA0" w:rsidRDefault="00661CDE" w:rsidP="00353D46">
      <w:pPr>
        <w:pStyle w:val="NormalWeb"/>
        <w:spacing w:before="0" w:beforeAutospacing="0" w:after="0" w:afterAutospacing="0" w:line="276" w:lineRule="auto"/>
        <w:contextualSpacing/>
      </w:pPr>
      <w:r w:rsidRPr="00782AA0">
        <w:t xml:space="preserve">With its very figurative language of clocks that never seemed to strike before and visions of knights and castles, why is this travel narrative of Thoreau's trip to prison inserted into a treatise on government and the rights of man?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E411D6" w:rsidRPr="00782AA0" w:rsidTr="00E411D6">
        <w:tc>
          <w:tcPr>
            <w:tcW w:w="9576" w:type="dxa"/>
          </w:tcPr>
          <w:p w:rsidR="00E411D6" w:rsidRPr="00782AA0" w:rsidRDefault="00E411D6" w:rsidP="00353D46">
            <w:pPr>
              <w:pStyle w:val="NormalWeb"/>
              <w:spacing w:before="0" w:beforeAutospacing="0" w:after="0" w:afterAutospacing="0" w:line="276" w:lineRule="auto"/>
              <w:contextualSpacing/>
            </w:pPr>
          </w:p>
          <w:p w:rsidR="00E411D6" w:rsidRPr="00782AA0" w:rsidRDefault="00782AA0" w:rsidP="00353D46">
            <w:pPr>
              <w:pStyle w:val="NormalWeb"/>
              <w:spacing w:before="0" w:beforeAutospacing="0" w:after="0" w:afterAutospacing="0" w:line="276" w:lineRule="auto"/>
              <w:contextualSpacing/>
            </w:pPr>
            <w:r w:rsidRPr="00782AA0">
              <w:rPr>
                <w:bCs/>
                <w:color w:val="222222"/>
                <w:shd w:val="clear" w:color="auto" w:fill="FFFFFF"/>
              </w:rPr>
              <w:t>Thoreau</w:t>
            </w:r>
            <w:r w:rsidRPr="00782AA0">
              <w:rPr>
                <w:color w:val="222222"/>
                <w:shd w:val="clear" w:color="auto" w:fill="FFFFFF"/>
              </w:rPr>
              <w:t> declared that if the government required people to participate in injustice by obeying “unjust laws,” then people sho</w:t>
            </w:r>
            <w:bookmarkStart w:id="0" w:name="_GoBack"/>
            <w:bookmarkEnd w:id="0"/>
            <w:r w:rsidRPr="00782AA0">
              <w:rPr>
                <w:color w:val="222222"/>
                <w:shd w:val="clear" w:color="auto" w:fill="FFFFFF"/>
              </w:rPr>
              <w:t>uld “break the laws” even if they ended up in </w:t>
            </w:r>
            <w:r w:rsidRPr="00782AA0">
              <w:rPr>
                <w:bCs/>
                <w:color w:val="222222"/>
                <w:shd w:val="clear" w:color="auto" w:fill="FFFFFF"/>
              </w:rPr>
              <w:t>prison</w:t>
            </w:r>
            <w:r w:rsidRPr="00782AA0">
              <w:rPr>
                <w:color w:val="222222"/>
                <w:shd w:val="clear" w:color="auto" w:fill="FFFFFF"/>
              </w:rPr>
              <w:t>. “Under a government which imprisons any unjustly,” he asserted, “the true place for a just </w:t>
            </w:r>
            <w:r w:rsidRPr="00782AA0">
              <w:rPr>
                <w:bCs/>
                <w:color w:val="222222"/>
                <w:shd w:val="clear" w:color="auto" w:fill="FFFFFF"/>
              </w:rPr>
              <w:t>man</w:t>
            </w:r>
            <w:r w:rsidRPr="00782AA0">
              <w:rPr>
                <w:color w:val="222222"/>
                <w:shd w:val="clear" w:color="auto" w:fill="FFFFFF"/>
              </w:rPr>
              <w:t> is also a </w:t>
            </w:r>
            <w:r w:rsidRPr="00782AA0">
              <w:rPr>
                <w:bCs/>
                <w:color w:val="222222"/>
                <w:shd w:val="clear" w:color="auto" w:fill="FFFFFF"/>
              </w:rPr>
              <w:t>prison</w:t>
            </w:r>
          </w:p>
        </w:tc>
      </w:tr>
    </w:tbl>
    <w:p w:rsidR="00E411D6" w:rsidRPr="00782AA0" w:rsidRDefault="00E411D6" w:rsidP="00353D46">
      <w:pPr>
        <w:pStyle w:val="NormalWeb"/>
        <w:spacing w:before="0" w:beforeAutospacing="0" w:after="0" w:afterAutospacing="0" w:line="276" w:lineRule="auto"/>
        <w:contextualSpacing/>
      </w:pPr>
    </w:p>
    <w:p w:rsidR="00661CDE" w:rsidRPr="00782AA0" w:rsidRDefault="00661CDE" w:rsidP="00353D46">
      <w:pPr>
        <w:pStyle w:val="NormalWeb"/>
        <w:spacing w:before="0" w:beforeAutospacing="0" w:after="0" w:afterAutospacing="0" w:line="276" w:lineRule="auto"/>
        <w:contextualSpacing/>
      </w:pPr>
    </w:p>
    <w:p w:rsidR="005F75BC" w:rsidRPr="00782AA0" w:rsidRDefault="00661CDE" w:rsidP="00353D46">
      <w:pPr>
        <w:spacing w:line="276" w:lineRule="auto"/>
        <w:rPr>
          <w:sz w:val="24"/>
          <w:szCs w:val="24"/>
        </w:rPr>
      </w:pPr>
      <w:r w:rsidRPr="00782AA0">
        <w:rPr>
          <w:sz w:val="24"/>
          <w:szCs w:val="24"/>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5"/>
        <w:gridCol w:w="9325"/>
      </w:tblGrid>
      <w:tr w:rsidR="005F75BC" w:rsidRPr="00782AA0" w:rsidTr="005F75BC">
        <w:trPr>
          <w:tblHeader/>
          <w:tblCellSpacing w:w="15" w:type="dxa"/>
        </w:trPr>
        <w:tc>
          <w:tcPr>
            <w:tcW w:w="0" w:type="auto"/>
            <w:vAlign w:val="center"/>
            <w:hideMark/>
          </w:tcPr>
          <w:p w:rsidR="005F75BC" w:rsidRPr="00782AA0" w:rsidRDefault="005F75BC" w:rsidP="00353D46">
            <w:pPr>
              <w:spacing w:line="276" w:lineRule="auto"/>
              <w:rPr>
                <w:sz w:val="24"/>
                <w:szCs w:val="24"/>
              </w:rPr>
            </w:pPr>
          </w:p>
        </w:tc>
        <w:tc>
          <w:tcPr>
            <w:tcW w:w="0" w:type="auto"/>
            <w:vAlign w:val="center"/>
            <w:hideMark/>
          </w:tcPr>
          <w:p w:rsidR="005F75BC" w:rsidRPr="00782AA0" w:rsidRDefault="005F75BC" w:rsidP="00353D46">
            <w:pPr>
              <w:spacing w:line="276" w:lineRule="auto"/>
              <w:jc w:val="center"/>
              <w:rPr>
                <w:rFonts w:eastAsia="Times New Roman"/>
                <w:bCs/>
                <w:sz w:val="24"/>
                <w:szCs w:val="24"/>
              </w:rPr>
            </w:pPr>
            <w:proofErr w:type="spellStart"/>
            <w:r w:rsidRPr="00782AA0">
              <w:rPr>
                <w:rFonts w:eastAsia="Times New Roman"/>
                <w:bCs/>
                <w:sz w:val="24"/>
                <w:szCs w:val="24"/>
              </w:rPr>
              <w:t>WorkSheet</w:t>
            </w:r>
            <w:proofErr w:type="spellEnd"/>
            <w:r w:rsidRPr="00782AA0">
              <w:rPr>
                <w:rFonts w:eastAsia="Times New Roman"/>
                <w:bCs/>
                <w:sz w:val="24"/>
                <w:szCs w:val="24"/>
              </w:rPr>
              <w:t xml:space="preserve"> : Civil Disobedience worksheet</w:t>
            </w:r>
          </w:p>
        </w:tc>
      </w:tr>
    </w:tbl>
    <w:p w:rsidR="005F75BC" w:rsidRPr="00782AA0" w:rsidRDefault="005F75BC" w:rsidP="00353D46">
      <w:pPr>
        <w:spacing w:line="276" w:lineRule="auto"/>
        <w:rPr>
          <w:rFonts w:eastAsia="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50"/>
      </w:tblGrid>
      <w:tr w:rsidR="005F75BC" w:rsidRPr="00782AA0" w:rsidTr="005F75BC">
        <w:trPr>
          <w:tblCellSpacing w:w="15" w:type="dxa"/>
        </w:trPr>
        <w:tc>
          <w:tcPr>
            <w:tcW w:w="0" w:type="auto"/>
            <w:shd w:val="clear" w:color="auto" w:fill="ADD8E6"/>
            <w:vAlign w:val="center"/>
            <w:hideMark/>
          </w:tcPr>
          <w:p w:rsidR="005F75BC" w:rsidRPr="00782AA0" w:rsidRDefault="005F75BC" w:rsidP="00353D46">
            <w:pPr>
              <w:spacing w:line="276" w:lineRule="auto"/>
              <w:rPr>
                <w:rFonts w:eastAsia="Times New Roman"/>
                <w:sz w:val="24"/>
                <w:szCs w:val="24"/>
              </w:rPr>
            </w:pPr>
            <w:r w:rsidRPr="00782AA0">
              <w:rPr>
                <w:rFonts w:eastAsia="Times New Roman"/>
                <w:sz w:val="24"/>
                <w:szCs w:val="24"/>
              </w:rPr>
              <w:t>Question #1) Define the word as used in the text: Expedient</w:t>
            </w:r>
          </w:p>
        </w:tc>
      </w:tr>
      <w:tr w:rsidR="005F75BC" w:rsidRPr="00782AA0" w:rsidTr="005F75BC">
        <w:trPr>
          <w:trHeight w:val="1608"/>
          <w:tblCellSpacing w:w="15" w:type="dxa"/>
        </w:trPr>
        <w:tc>
          <w:tcPr>
            <w:tcW w:w="0" w:type="auto"/>
            <w:vAlign w:val="center"/>
            <w:hideMark/>
          </w:tcPr>
          <w:p w:rsidR="005F75BC" w:rsidRPr="00782AA0" w:rsidRDefault="009616AD" w:rsidP="00353D46">
            <w:pPr>
              <w:spacing w:line="276" w:lineRule="auto"/>
              <w:rPr>
                <w:rFonts w:eastAsia="Times New Roman"/>
                <w:sz w:val="24"/>
                <w:szCs w:val="24"/>
              </w:rPr>
            </w:pPr>
            <w:r w:rsidRPr="00782AA0">
              <w:rPr>
                <w:color w:val="333333"/>
                <w:sz w:val="24"/>
                <w:szCs w:val="24"/>
                <w:shd w:val="clear" w:color="auto" w:fill="FFFFFF"/>
              </w:rPr>
              <w:t>H</w:t>
            </w:r>
            <w:r w:rsidR="00414CF8" w:rsidRPr="00782AA0">
              <w:rPr>
                <w:color w:val="333333"/>
                <w:sz w:val="24"/>
                <w:szCs w:val="24"/>
                <w:shd w:val="clear" w:color="auto" w:fill="FFFFFF"/>
              </w:rPr>
              <w:t>elping you to </w:t>
            </w:r>
            <w:hyperlink r:id="rId5" w:tooltip="deal" w:history="1">
              <w:r w:rsidR="00414CF8" w:rsidRPr="00782AA0">
                <w:rPr>
                  <w:rStyle w:val="Hyperlink"/>
                  <w:color w:val="000000" w:themeColor="text1"/>
                  <w:sz w:val="24"/>
                  <w:szCs w:val="24"/>
                  <w:u w:val="none"/>
                  <w:bdr w:val="none" w:sz="0" w:space="0" w:color="auto" w:frame="1"/>
                  <w:shd w:val="clear" w:color="auto" w:fill="FFFFFF"/>
                </w:rPr>
                <w:t>deal</w:t>
              </w:r>
            </w:hyperlink>
            <w:r w:rsidR="00414CF8" w:rsidRPr="00782AA0">
              <w:rPr>
                <w:color w:val="000000" w:themeColor="text1"/>
                <w:sz w:val="24"/>
                <w:szCs w:val="24"/>
                <w:shd w:val="clear" w:color="auto" w:fill="FFFFFF"/>
              </w:rPr>
              <w:t> with a problem quickly and effectively although </w:t>
            </w:r>
            <w:hyperlink r:id="rId6" w:anchor="sometime__2" w:tooltip="sometime" w:history="1">
              <w:r w:rsidR="00414CF8" w:rsidRPr="00782AA0">
                <w:rPr>
                  <w:rStyle w:val="Hyperlink"/>
                  <w:color w:val="000000" w:themeColor="text1"/>
                  <w:sz w:val="24"/>
                  <w:szCs w:val="24"/>
                  <w:u w:val="none"/>
                  <w:bdr w:val="none" w:sz="0" w:space="0" w:color="auto" w:frame="1"/>
                  <w:shd w:val="clear" w:color="auto" w:fill="FFFFFF"/>
                </w:rPr>
                <w:t>sometimes</w:t>
              </w:r>
            </w:hyperlink>
            <w:r w:rsidR="00414CF8" w:rsidRPr="00782AA0">
              <w:rPr>
                <w:color w:val="333333"/>
                <w:sz w:val="24"/>
                <w:szCs w:val="24"/>
                <w:shd w:val="clear" w:color="auto" w:fill="FFFFFF"/>
              </w:rPr>
              <w:t> in a way that is not morally right</w:t>
            </w:r>
            <w:r w:rsidRPr="00782AA0">
              <w:rPr>
                <w:color w:val="333333"/>
                <w:sz w:val="24"/>
                <w:szCs w:val="24"/>
                <w:shd w:val="clear" w:color="auto" w:fill="FFFFFF"/>
              </w:rPr>
              <w:t xml:space="preserve">. For </w:t>
            </w:r>
            <w:r w:rsidR="000E5924" w:rsidRPr="00782AA0">
              <w:rPr>
                <w:color w:val="333333"/>
                <w:sz w:val="24"/>
                <w:szCs w:val="24"/>
                <w:shd w:val="clear" w:color="auto" w:fill="FFFFFF"/>
              </w:rPr>
              <w:t xml:space="preserve">example in the passage </w:t>
            </w:r>
            <w:r w:rsidRPr="00782AA0">
              <w:rPr>
                <w:color w:val="000000"/>
                <w:sz w:val="24"/>
                <w:szCs w:val="24"/>
                <w:shd w:val="clear" w:color="auto" w:fill="FFFFFF"/>
              </w:rPr>
              <w:t>For government is an expedient by which men would fain succeed in letting one another alone</w:t>
            </w: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r w:rsidRPr="00782AA0">
              <w:rPr>
                <w:rFonts w:eastAsia="Times New Roman"/>
                <w:sz w:val="24"/>
                <w:szCs w:val="24"/>
              </w:rPr>
              <w:t>Hint: Find the sentence/sentences in the text when the word is used.</w:t>
            </w:r>
          </w:p>
        </w:tc>
      </w:tr>
      <w:tr w:rsidR="005F75BC" w:rsidRPr="00782AA0" w:rsidTr="005F75BC">
        <w:trPr>
          <w:tblCellSpacing w:w="15" w:type="dxa"/>
        </w:trPr>
        <w:tc>
          <w:tcPr>
            <w:tcW w:w="0" w:type="auto"/>
            <w:shd w:val="clear" w:color="auto" w:fill="ADD8E6"/>
            <w:vAlign w:val="center"/>
            <w:hideMark/>
          </w:tcPr>
          <w:p w:rsidR="000E5924" w:rsidRPr="00782AA0" w:rsidRDefault="005F75BC" w:rsidP="00353D46">
            <w:pPr>
              <w:spacing w:line="276" w:lineRule="auto"/>
              <w:rPr>
                <w:rFonts w:eastAsia="Times New Roman"/>
                <w:sz w:val="24"/>
                <w:szCs w:val="24"/>
              </w:rPr>
            </w:pPr>
            <w:r w:rsidRPr="00782AA0">
              <w:rPr>
                <w:rFonts w:eastAsia="Times New Roman"/>
                <w:sz w:val="24"/>
                <w:szCs w:val="24"/>
              </w:rPr>
              <w:t>Question #2) Define the word as used in the text: Alacrity</w:t>
            </w: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0E5924" w:rsidRPr="00782AA0" w:rsidRDefault="000E5924" w:rsidP="00353D46">
            <w:pPr>
              <w:spacing w:line="276" w:lineRule="auto"/>
              <w:rPr>
                <w:rFonts w:eastAsia="Times New Roman"/>
                <w:sz w:val="24"/>
                <w:szCs w:val="24"/>
              </w:rPr>
            </w:pPr>
            <w:r w:rsidRPr="00782AA0">
              <w:rPr>
                <w:rFonts w:eastAsia="Times New Roman"/>
                <w:sz w:val="24"/>
                <w:szCs w:val="24"/>
              </w:rPr>
              <w:t xml:space="preserve">It means </w:t>
            </w:r>
            <w:r w:rsidRPr="00782AA0">
              <w:rPr>
                <w:color w:val="333333"/>
                <w:sz w:val="24"/>
                <w:szCs w:val="24"/>
                <w:shd w:val="clear" w:color="auto" w:fill="FFFFFF"/>
              </w:rPr>
              <w:t>quickness and eagerness</w:t>
            </w:r>
            <w:r w:rsidRPr="00782AA0">
              <w:rPr>
                <w:color w:val="333333"/>
                <w:sz w:val="24"/>
                <w:szCs w:val="24"/>
                <w:shd w:val="clear" w:color="auto" w:fill="FFFFFF"/>
              </w:rPr>
              <w:t xml:space="preserve"> for example in the passage</w:t>
            </w:r>
            <w:r w:rsidR="0078209C" w:rsidRPr="00782AA0">
              <w:rPr>
                <w:color w:val="333333"/>
                <w:sz w:val="24"/>
                <w:szCs w:val="24"/>
                <w:shd w:val="clear" w:color="auto" w:fill="FFFFFF"/>
              </w:rPr>
              <w:t xml:space="preserve"> </w:t>
            </w:r>
            <w:r w:rsidRPr="00782AA0">
              <w:rPr>
                <w:color w:val="000000"/>
                <w:sz w:val="24"/>
                <w:szCs w:val="24"/>
                <w:shd w:val="clear" w:color="auto" w:fill="FFFFFF"/>
              </w:rPr>
              <w:t>Yet this government never of itself furthered any enterprise, but by the alacrity with which it got out of its way</w:t>
            </w:r>
          </w:p>
          <w:p w:rsidR="000E5924" w:rsidRPr="00782AA0" w:rsidRDefault="000E5924" w:rsidP="00353D46">
            <w:pPr>
              <w:spacing w:line="276" w:lineRule="auto"/>
              <w:rPr>
                <w:rFonts w:eastAsia="Times New Roman"/>
                <w:sz w:val="24"/>
                <w:szCs w:val="24"/>
              </w:rPr>
            </w:pPr>
          </w:p>
          <w:p w:rsidR="005F75BC" w:rsidRPr="00782AA0" w:rsidRDefault="005F75BC" w:rsidP="00353D46">
            <w:pPr>
              <w:spacing w:line="276" w:lineRule="auto"/>
              <w:rPr>
                <w:rFonts w:eastAsia="Times New Roman"/>
                <w:sz w:val="24"/>
                <w:szCs w:val="24"/>
              </w:rPr>
            </w:pPr>
            <w:r w:rsidRPr="00782AA0">
              <w:rPr>
                <w:rFonts w:eastAsia="Times New Roman"/>
                <w:sz w:val="24"/>
                <w:szCs w:val="24"/>
              </w:rPr>
              <w:t>Hint: No Hint</w:t>
            </w:r>
          </w:p>
        </w:tc>
      </w:tr>
      <w:tr w:rsidR="005F75BC" w:rsidRPr="00782AA0" w:rsidTr="005F75BC">
        <w:trPr>
          <w:tblCellSpacing w:w="15" w:type="dxa"/>
        </w:trPr>
        <w:tc>
          <w:tcPr>
            <w:tcW w:w="0" w:type="auto"/>
            <w:shd w:val="clear" w:color="auto" w:fill="ADD8E6"/>
            <w:vAlign w:val="center"/>
            <w:hideMark/>
          </w:tcPr>
          <w:p w:rsidR="005F75BC" w:rsidRPr="00782AA0" w:rsidRDefault="005F75BC" w:rsidP="00353D46">
            <w:pPr>
              <w:spacing w:line="276" w:lineRule="auto"/>
              <w:rPr>
                <w:rFonts w:eastAsia="Times New Roman"/>
                <w:sz w:val="24"/>
                <w:szCs w:val="24"/>
              </w:rPr>
            </w:pPr>
            <w:r w:rsidRPr="00782AA0">
              <w:rPr>
                <w:rFonts w:eastAsia="Times New Roman"/>
                <w:sz w:val="24"/>
                <w:szCs w:val="24"/>
              </w:rPr>
              <w:t>Question #3) Define the word as used in the text: Conscience</w:t>
            </w: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color w:val="000000" w:themeColor="text1"/>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0E5924" w:rsidRPr="00782AA0" w:rsidRDefault="000E5924" w:rsidP="00353D46">
            <w:pPr>
              <w:spacing w:line="276" w:lineRule="auto"/>
              <w:rPr>
                <w:rFonts w:eastAsia="Times New Roman"/>
                <w:sz w:val="24"/>
                <w:szCs w:val="24"/>
              </w:rPr>
            </w:pPr>
            <w:r w:rsidRPr="00782AA0">
              <w:rPr>
                <w:color w:val="333333"/>
                <w:sz w:val="24"/>
                <w:szCs w:val="24"/>
                <w:shd w:val="clear" w:color="auto" w:fill="FFFFFF"/>
              </w:rPr>
              <w:t>T</w:t>
            </w:r>
            <w:r w:rsidRPr="00782AA0">
              <w:rPr>
                <w:color w:val="333333"/>
                <w:sz w:val="24"/>
                <w:szCs w:val="24"/>
                <w:shd w:val="clear" w:color="auto" w:fill="FFFFFF"/>
              </w:rPr>
              <w:t>he part of your mind that tells you whether what you are doing is morally right or </w:t>
            </w:r>
            <w:r w:rsidRPr="00782AA0">
              <w:rPr>
                <w:sz w:val="24"/>
                <w:szCs w:val="24"/>
                <w:bdr w:val="none" w:sz="0" w:space="0" w:color="auto" w:frame="1"/>
                <w:shd w:val="clear" w:color="auto" w:fill="FFFFFF"/>
              </w:rPr>
              <w:t>wrong</w:t>
            </w:r>
            <w:r w:rsidRPr="00782AA0">
              <w:rPr>
                <w:rFonts w:eastAsia="Times New Roman"/>
                <w:sz w:val="24"/>
                <w:szCs w:val="24"/>
              </w:rPr>
              <w:t xml:space="preserve">. For example in the passage </w:t>
            </w:r>
            <w:r w:rsidR="0078209C" w:rsidRPr="00782AA0">
              <w:rPr>
                <w:color w:val="000000"/>
                <w:sz w:val="24"/>
                <w:szCs w:val="24"/>
                <w:shd w:val="clear" w:color="auto" w:fill="FFFFFF"/>
              </w:rPr>
              <w:t>Must the citizen ever for a moment, or in the least degree, resign his conscience to the legislation?</w:t>
            </w:r>
          </w:p>
          <w:p w:rsidR="000E5924" w:rsidRPr="00782AA0" w:rsidRDefault="000E5924" w:rsidP="00353D46">
            <w:pPr>
              <w:spacing w:line="276" w:lineRule="auto"/>
              <w:rPr>
                <w:rFonts w:eastAsia="Times New Roman"/>
                <w:sz w:val="24"/>
                <w:szCs w:val="24"/>
              </w:rPr>
            </w:pPr>
          </w:p>
          <w:p w:rsidR="005F75BC" w:rsidRPr="00782AA0" w:rsidRDefault="005F75BC" w:rsidP="00353D46">
            <w:pPr>
              <w:spacing w:line="276" w:lineRule="auto"/>
              <w:rPr>
                <w:rFonts w:eastAsia="Times New Roman"/>
                <w:sz w:val="24"/>
                <w:szCs w:val="24"/>
              </w:rPr>
            </w:pPr>
            <w:r w:rsidRPr="00782AA0">
              <w:rPr>
                <w:rFonts w:eastAsia="Times New Roman"/>
                <w:sz w:val="24"/>
                <w:szCs w:val="24"/>
              </w:rPr>
              <w:t>Hint: No Hint</w:t>
            </w:r>
          </w:p>
        </w:tc>
      </w:tr>
      <w:tr w:rsidR="005F75BC" w:rsidRPr="00782AA0" w:rsidTr="005F75BC">
        <w:trPr>
          <w:tblCellSpacing w:w="15" w:type="dxa"/>
        </w:trPr>
        <w:tc>
          <w:tcPr>
            <w:tcW w:w="0" w:type="auto"/>
            <w:shd w:val="clear" w:color="auto" w:fill="ADD8E6"/>
            <w:vAlign w:val="center"/>
            <w:hideMark/>
          </w:tcPr>
          <w:p w:rsidR="005F75BC" w:rsidRPr="00782AA0" w:rsidRDefault="005F75BC" w:rsidP="00353D46">
            <w:pPr>
              <w:spacing w:line="276" w:lineRule="auto"/>
              <w:rPr>
                <w:rFonts w:eastAsia="Times New Roman"/>
                <w:sz w:val="24"/>
                <w:szCs w:val="24"/>
              </w:rPr>
            </w:pPr>
            <w:r w:rsidRPr="00782AA0">
              <w:rPr>
                <w:rFonts w:eastAsia="Times New Roman"/>
                <w:sz w:val="24"/>
                <w:szCs w:val="24"/>
              </w:rPr>
              <w:lastRenderedPageBreak/>
              <w:t>Question #4) Define the word as used in the text: Pertinent</w:t>
            </w: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78209C" w:rsidRPr="00782AA0" w:rsidRDefault="0078209C" w:rsidP="00353D46">
            <w:pPr>
              <w:spacing w:line="276" w:lineRule="auto"/>
              <w:rPr>
                <w:rFonts w:eastAsia="Times New Roman"/>
                <w:color w:val="000000" w:themeColor="text1"/>
                <w:sz w:val="24"/>
                <w:szCs w:val="24"/>
              </w:rPr>
            </w:pPr>
            <w:r w:rsidRPr="00782AA0">
              <w:rPr>
                <w:color w:val="000000" w:themeColor="text1"/>
                <w:sz w:val="24"/>
                <w:szCs w:val="24"/>
                <w:shd w:val="clear" w:color="auto" w:fill="FFFFFF"/>
              </w:rPr>
              <w:t>D</w:t>
            </w:r>
            <w:r w:rsidRPr="00782AA0">
              <w:rPr>
                <w:color w:val="000000" w:themeColor="text1"/>
                <w:sz w:val="24"/>
                <w:szCs w:val="24"/>
                <w:shd w:val="clear" w:color="auto" w:fill="FFFFFF"/>
              </w:rPr>
              <w:t>irectly </w:t>
            </w:r>
            <w:hyperlink r:id="rId7" w:tooltip="relate" w:history="1">
              <w:r w:rsidRPr="00782AA0">
                <w:rPr>
                  <w:rStyle w:val="Hyperlink"/>
                  <w:color w:val="000000" w:themeColor="text1"/>
                  <w:sz w:val="24"/>
                  <w:szCs w:val="24"/>
                  <w:u w:val="none"/>
                  <w:bdr w:val="none" w:sz="0" w:space="0" w:color="auto" w:frame="1"/>
                  <w:shd w:val="clear" w:color="auto" w:fill="FFFFFF"/>
                </w:rPr>
                <w:t>relating</w:t>
              </w:r>
            </w:hyperlink>
            <w:r w:rsidRPr="00782AA0">
              <w:rPr>
                <w:color w:val="000000" w:themeColor="text1"/>
                <w:sz w:val="24"/>
                <w:szCs w:val="24"/>
                <w:shd w:val="clear" w:color="auto" w:fill="FFFFFF"/>
              </w:rPr>
              <w:t> to something that is being </w:t>
            </w:r>
            <w:hyperlink r:id="rId8" w:tooltip="consider" w:history="1">
              <w:r w:rsidRPr="00782AA0">
                <w:rPr>
                  <w:rStyle w:val="Hyperlink"/>
                  <w:color w:val="000000" w:themeColor="text1"/>
                  <w:sz w:val="24"/>
                  <w:szCs w:val="24"/>
                  <w:u w:val="none"/>
                  <w:bdr w:val="none" w:sz="0" w:space="0" w:color="auto" w:frame="1"/>
                  <w:shd w:val="clear" w:color="auto" w:fill="FFFFFF"/>
                </w:rPr>
                <w:t>considered</w:t>
              </w:r>
            </w:hyperlink>
          </w:p>
          <w:p w:rsidR="0078209C" w:rsidRPr="00782AA0" w:rsidRDefault="0078209C" w:rsidP="00353D46">
            <w:pPr>
              <w:spacing w:line="276" w:lineRule="auto"/>
              <w:rPr>
                <w:rFonts w:eastAsia="Times New Roman"/>
                <w:color w:val="000000" w:themeColor="text1"/>
                <w:sz w:val="24"/>
                <w:szCs w:val="24"/>
              </w:rPr>
            </w:pPr>
          </w:p>
          <w:p w:rsidR="005F75BC" w:rsidRPr="00782AA0" w:rsidRDefault="005F75BC" w:rsidP="00353D46">
            <w:pPr>
              <w:spacing w:line="276" w:lineRule="auto"/>
              <w:rPr>
                <w:rFonts w:eastAsia="Times New Roman"/>
                <w:color w:val="000000" w:themeColor="text1"/>
                <w:sz w:val="24"/>
                <w:szCs w:val="24"/>
              </w:rPr>
            </w:pPr>
            <w:r w:rsidRPr="00782AA0">
              <w:rPr>
                <w:rFonts w:eastAsia="Times New Roman"/>
                <w:color w:val="000000" w:themeColor="text1"/>
                <w:sz w:val="24"/>
                <w:szCs w:val="24"/>
              </w:rPr>
              <w:t>Hint: No Hint</w:t>
            </w:r>
          </w:p>
        </w:tc>
      </w:tr>
      <w:tr w:rsidR="005F75BC" w:rsidRPr="00782AA0" w:rsidTr="005F75BC">
        <w:trPr>
          <w:tblCellSpacing w:w="15" w:type="dxa"/>
        </w:trPr>
        <w:tc>
          <w:tcPr>
            <w:tcW w:w="0" w:type="auto"/>
            <w:shd w:val="clear" w:color="auto" w:fill="ADD8E6"/>
            <w:vAlign w:val="center"/>
            <w:hideMark/>
          </w:tcPr>
          <w:p w:rsidR="005F75BC" w:rsidRPr="00782AA0" w:rsidRDefault="005F75BC" w:rsidP="00353D46">
            <w:pPr>
              <w:spacing w:line="276" w:lineRule="auto"/>
              <w:rPr>
                <w:rFonts w:eastAsia="Times New Roman"/>
                <w:color w:val="000000" w:themeColor="text1"/>
                <w:sz w:val="24"/>
                <w:szCs w:val="24"/>
              </w:rPr>
            </w:pPr>
            <w:r w:rsidRPr="00782AA0">
              <w:rPr>
                <w:rFonts w:eastAsia="Times New Roman"/>
                <w:color w:val="000000" w:themeColor="text1"/>
                <w:sz w:val="24"/>
                <w:szCs w:val="24"/>
              </w:rPr>
              <w:t>Question #5) Define the word as used in the text: Scourge</w:t>
            </w: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color w:val="000000" w:themeColor="text1"/>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color w:val="000000" w:themeColor="text1"/>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color w:val="000000" w:themeColor="text1"/>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color w:val="000000" w:themeColor="text1"/>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color w:val="000000" w:themeColor="text1"/>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color w:val="000000" w:themeColor="text1"/>
                <w:sz w:val="24"/>
                <w:szCs w:val="24"/>
              </w:rPr>
            </w:pPr>
          </w:p>
        </w:tc>
      </w:tr>
      <w:tr w:rsidR="005F75BC" w:rsidRPr="00782AA0" w:rsidTr="005F75BC">
        <w:trPr>
          <w:tblCellSpacing w:w="15" w:type="dxa"/>
        </w:trPr>
        <w:tc>
          <w:tcPr>
            <w:tcW w:w="0" w:type="auto"/>
            <w:vAlign w:val="center"/>
            <w:hideMark/>
          </w:tcPr>
          <w:p w:rsidR="005F75BC" w:rsidRPr="00782AA0" w:rsidRDefault="0078209C" w:rsidP="00353D46">
            <w:pPr>
              <w:spacing w:line="276" w:lineRule="auto"/>
              <w:rPr>
                <w:rFonts w:eastAsia="Times New Roman"/>
                <w:color w:val="000000" w:themeColor="text1"/>
                <w:sz w:val="24"/>
                <w:szCs w:val="24"/>
              </w:rPr>
            </w:pPr>
            <w:r w:rsidRPr="00782AA0">
              <w:rPr>
                <w:color w:val="000000" w:themeColor="text1"/>
                <w:sz w:val="24"/>
                <w:szCs w:val="24"/>
                <w:shd w:val="clear" w:color="auto" w:fill="FFFFFF"/>
              </w:rPr>
              <w:t>S</w:t>
            </w:r>
            <w:r w:rsidRPr="00782AA0">
              <w:rPr>
                <w:color w:val="000000" w:themeColor="text1"/>
                <w:sz w:val="24"/>
                <w:szCs w:val="24"/>
                <w:shd w:val="clear" w:color="auto" w:fill="FFFFFF"/>
              </w:rPr>
              <w:t>omething that causes a lot of </w:t>
            </w:r>
            <w:hyperlink r:id="rId9" w:tooltip="harm" w:history="1">
              <w:r w:rsidRPr="00782AA0">
                <w:rPr>
                  <w:rStyle w:val="Hyperlink"/>
                  <w:color w:val="000000" w:themeColor="text1"/>
                  <w:sz w:val="24"/>
                  <w:szCs w:val="24"/>
                  <w:u w:val="none"/>
                  <w:bdr w:val="none" w:sz="0" w:space="0" w:color="auto" w:frame="1"/>
                  <w:shd w:val="clear" w:color="auto" w:fill="FFFFFF"/>
                </w:rPr>
                <w:t>harm</w:t>
              </w:r>
            </w:hyperlink>
            <w:r w:rsidRPr="00782AA0">
              <w:rPr>
                <w:color w:val="000000" w:themeColor="text1"/>
                <w:sz w:val="24"/>
                <w:szCs w:val="24"/>
                <w:shd w:val="clear" w:color="auto" w:fill="FFFFFF"/>
              </w:rPr>
              <w:t> or </w:t>
            </w:r>
            <w:hyperlink r:id="rId10" w:tooltip="suffer" w:history="1">
              <w:r w:rsidRPr="00782AA0">
                <w:rPr>
                  <w:rStyle w:val="Hyperlink"/>
                  <w:color w:val="000000" w:themeColor="text1"/>
                  <w:sz w:val="24"/>
                  <w:szCs w:val="24"/>
                  <w:u w:val="none"/>
                  <w:bdr w:val="none" w:sz="0" w:space="0" w:color="auto" w:frame="1"/>
                  <w:shd w:val="clear" w:color="auto" w:fill="FFFFFF"/>
                </w:rPr>
                <w:t>suffering</w:t>
              </w:r>
            </w:hyperlink>
          </w:p>
          <w:p w:rsidR="0078209C" w:rsidRPr="00782AA0" w:rsidRDefault="0078209C" w:rsidP="00353D46">
            <w:pPr>
              <w:spacing w:line="276" w:lineRule="auto"/>
              <w:rPr>
                <w:rFonts w:eastAsia="Times New Roman"/>
                <w:color w:val="000000" w:themeColor="text1"/>
                <w:sz w:val="24"/>
                <w:szCs w:val="24"/>
              </w:rPr>
            </w:pPr>
            <w:r w:rsidRPr="00782AA0">
              <w:rPr>
                <w:rFonts w:eastAsia="Times New Roman"/>
                <w:color w:val="000000" w:themeColor="text1"/>
                <w:sz w:val="24"/>
                <w:szCs w:val="24"/>
              </w:rPr>
              <w:t xml:space="preserve">Example in the passage </w:t>
            </w:r>
            <w:r w:rsidRPr="00782AA0">
              <w:rPr>
                <w:color w:val="000000" w:themeColor="text1"/>
                <w:sz w:val="24"/>
                <w:szCs w:val="24"/>
                <w:shd w:val="clear" w:color="auto" w:fill="FFFFFF"/>
              </w:rPr>
              <w:t>as if the state were penitent to that degree that it differed one to scourge it while it sinned,</w:t>
            </w:r>
          </w:p>
          <w:p w:rsidR="0078209C" w:rsidRPr="00782AA0" w:rsidRDefault="0078209C" w:rsidP="00353D46">
            <w:pPr>
              <w:spacing w:line="276" w:lineRule="auto"/>
              <w:rPr>
                <w:rFonts w:eastAsia="Times New Roman"/>
                <w:color w:val="000000" w:themeColor="text1"/>
                <w:sz w:val="24"/>
                <w:szCs w:val="24"/>
              </w:rPr>
            </w:pPr>
          </w:p>
        </w:tc>
      </w:tr>
      <w:tr w:rsidR="005F75BC" w:rsidRPr="00782AA0" w:rsidTr="005F75BC">
        <w:trPr>
          <w:tblCellSpacing w:w="15" w:type="dxa"/>
        </w:trPr>
        <w:tc>
          <w:tcPr>
            <w:tcW w:w="0" w:type="auto"/>
            <w:shd w:val="clear" w:color="auto" w:fill="ADD8E6"/>
            <w:vAlign w:val="center"/>
            <w:hideMark/>
          </w:tcPr>
          <w:p w:rsidR="005F75BC" w:rsidRPr="00782AA0" w:rsidRDefault="005F75BC" w:rsidP="00353D46">
            <w:pPr>
              <w:spacing w:line="276" w:lineRule="auto"/>
              <w:rPr>
                <w:rFonts w:eastAsia="Times New Roman"/>
                <w:sz w:val="24"/>
                <w:szCs w:val="24"/>
              </w:rPr>
            </w:pPr>
            <w:r w:rsidRPr="00782AA0">
              <w:rPr>
                <w:rFonts w:eastAsia="Times New Roman"/>
                <w:sz w:val="24"/>
                <w:szCs w:val="24"/>
              </w:rPr>
              <w:t>Question #6) Define the word as used in the text: Homage</w:t>
            </w: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78209C" w:rsidRPr="00782AA0" w:rsidRDefault="0078209C" w:rsidP="00353D46">
            <w:pPr>
              <w:spacing w:line="276" w:lineRule="auto"/>
              <w:rPr>
                <w:rFonts w:eastAsia="Times New Roman"/>
                <w:sz w:val="24"/>
                <w:szCs w:val="24"/>
              </w:rPr>
            </w:pPr>
            <w:r w:rsidRPr="00782AA0">
              <w:rPr>
                <w:color w:val="333333"/>
                <w:sz w:val="24"/>
                <w:szCs w:val="24"/>
                <w:shd w:val="clear" w:color="auto" w:fill="FFFFFF"/>
              </w:rPr>
              <w:t>something you do to show </w:t>
            </w:r>
            <w:hyperlink r:id="rId11" w:tooltip="respect" w:history="1">
              <w:r w:rsidRPr="00782AA0">
                <w:rPr>
                  <w:rStyle w:val="Hyperlink"/>
                  <w:color w:val="000000" w:themeColor="text1"/>
                  <w:sz w:val="24"/>
                  <w:szCs w:val="24"/>
                  <w:u w:val="none"/>
                  <w:bdr w:val="none" w:sz="0" w:space="0" w:color="auto" w:frame="1"/>
                  <w:shd w:val="clear" w:color="auto" w:fill="FFFFFF"/>
                </w:rPr>
                <w:t>respect</w:t>
              </w:r>
            </w:hyperlink>
            <w:r w:rsidRPr="00782AA0">
              <w:rPr>
                <w:color w:val="000000" w:themeColor="text1"/>
                <w:sz w:val="24"/>
                <w:szCs w:val="24"/>
                <w:shd w:val="clear" w:color="auto" w:fill="FFFFFF"/>
              </w:rPr>
              <w:t> </w:t>
            </w:r>
            <w:r w:rsidRPr="00782AA0">
              <w:rPr>
                <w:color w:val="333333"/>
                <w:sz w:val="24"/>
                <w:szCs w:val="24"/>
                <w:shd w:val="clear" w:color="auto" w:fill="FFFFFF"/>
              </w:rPr>
              <w:t>for someone or something you think is important</w:t>
            </w:r>
          </w:p>
          <w:p w:rsidR="0078209C" w:rsidRPr="00782AA0" w:rsidRDefault="0078209C" w:rsidP="00353D46">
            <w:pPr>
              <w:spacing w:line="276" w:lineRule="auto"/>
              <w:rPr>
                <w:rFonts w:eastAsia="Times New Roman"/>
                <w:sz w:val="24"/>
                <w:szCs w:val="24"/>
              </w:rPr>
            </w:pPr>
            <w:r w:rsidRPr="00782AA0">
              <w:rPr>
                <w:rFonts w:eastAsia="Times New Roman"/>
                <w:sz w:val="24"/>
                <w:szCs w:val="24"/>
              </w:rPr>
              <w:t xml:space="preserve">Example in the passage </w:t>
            </w:r>
            <w:r w:rsidRPr="00782AA0">
              <w:rPr>
                <w:color w:val="000000"/>
                <w:sz w:val="24"/>
                <w:szCs w:val="24"/>
                <w:shd w:val="clear" w:color="auto" w:fill="FFFFFF"/>
              </w:rPr>
              <w:t>we are all made at last to pay homage to and support our own meanness.</w:t>
            </w:r>
          </w:p>
          <w:p w:rsidR="005F75BC" w:rsidRPr="00782AA0" w:rsidRDefault="005F75BC" w:rsidP="00353D46">
            <w:pPr>
              <w:spacing w:line="276" w:lineRule="auto"/>
              <w:rPr>
                <w:rFonts w:eastAsia="Times New Roman"/>
                <w:sz w:val="24"/>
                <w:szCs w:val="24"/>
              </w:rPr>
            </w:pPr>
            <w:r w:rsidRPr="00782AA0">
              <w:rPr>
                <w:rFonts w:eastAsia="Times New Roman"/>
                <w:sz w:val="24"/>
                <w:szCs w:val="24"/>
              </w:rPr>
              <w:t>Hint: No Hint</w:t>
            </w:r>
          </w:p>
        </w:tc>
      </w:tr>
      <w:tr w:rsidR="005F75BC" w:rsidRPr="00782AA0" w:rsidTr="005F75BC">
        <w:trPr>
          <w:tblCellSpacing w:w="15" w:type="dxa"/>
        </w:trPr>
        <w:tc>
          <w:tcPr>
            <w:tcW w:w="0" w:type="auto"/>
            <w:shd w:val="clear" w:color="auto" w:fill="ADD8E6"/>
            <w:vAlign w:val="center"/>
            <w:hideMark/>
          </w:tcPr>
          <w:p w:rsidR="005F75BC" w:rsidRPr="00782AA0" w:rsidRDefault="005F75BC" w:rsidP="00353D46">
            <w:pPr>
              <w:spacing w:line="276" w:lineRule="auto"/>
              <w:rPr>
                <w:rFonts w:eastAsia="Times New Roman"/>
                <w:sz w:val="24"/>
                <w:szCs w:val="24"/>
              </w:rPr>
            </w:pPr>
            <w:r w:rsidRPr="00782AA0">
              <w:rPr>
                <w:rFonts w:eastAsia="Times New Roman"/>
                <w:sz w:val="24"/>
                <w:szCs w:val="24"/>
              </w:rPr>
              <w:t>Question #7) Define the word as used in the text: Abolitionist</w:t>
            </w: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78209C" w:rsidRPr="00782AA0" w:rsidRDefault="0078209C" w:rsidP="00353D46">
            <w:pPr>
              <w:spacing w:line="276" w:lineRule="auto"/>
              <w:rPr>
                <w:rFonts w:eastAsia="Times New Roman"/>
                <w:sz w:val="24"/>
                <w:szCs w:val="24"/>
              </w:rPr>
            </w:pPr>
            <w:r w:rsidRPr="00782AA0">
              <w:rPr>
                <w:color w:val="333333"/>
                <w:sz w:val="24"/>
                <w:szCs w:val="24"/>
                <w:shd w:val="clear" w:color="auto" w:fill="FFFFFF"/>
              </w:rPr>
              <w:t>someone who wants to end a system or law</w:t>
            </w:r>
          </w:p>
          <w:p w:rsidR="0078209C" w:rsidRPr="00782AA0" w:rsidRDefault="0078209C" w:rsidP="00353D46">
            <w:pPr>
              <w:spacing w:line="276" w:lineRule="auto"/>
              <w:rPr>
                <w:rFonts w:eastAsia="Times New Roman"/>
                <w:sz w:val="24"/>
                <w:szCs w:val="24"/>
              </w:rPr>
            </w:pPr>
            <w:r w:rsidRPr="00782AA0">
              <w:rPr>
                <w:rFonts w:eastAsia="Times New Roman"/>
                <w:sz w:val="24"/>
                <w:szCs w:val="24"/>
              </w:rPr>
              <w:t xml:space="preserve">Example in the passage </w:t>
            </w:r>
            <w:r w:rsidRPr="00782AA0">
              <w:rPr>
                <w:color w:val="000000"/>
                <w:sz w:val="24"/>
                <w:szCs w:val="24"/>
                <w:shd w:val="clear" w:color="auto" w:fill="FFFFFF"/>
              </w:rPr>
              <w:t>I do not hesitate to say, that those who call themselves Abolitionists should at once effectually withdraw their support</w:t>
            </w:r>
            <w:r w:rsidRPr="00782AA0">
              <w:rPr>
                <w:color w:val="000000"/>
                <w:sz w:val="24"/>
                <w:szCs w:val="24"/>
                <w:shd w:val="clear" w:color="auto" w:fill="FFFFFF"/>
              </w:rPr>
              <w:t>.</w:t>
            </w:r>
          </w:p>
          <w:p w:rsidR="005F75BC" w:rsidRPr="00782AA0" w:rsidRDefault="005F75BC" w:rsidP="00353D46">
            <w:pPr>
              <w:spacing w:line="276" w:lineRule="auto"/>
              <w:rPr>
                <w:rFonts w:eastAsia="Times New Roman"/>
                <w:sz w:val="24"/>
                <w:szCs w:val="24"/>
              </w:rPr>
            </w:pPr>
            <w:r w:rsidRPr="00782AA0">
              <w:rPr>
                <w:rFonts w:eastAsia="Times New Roman"/>
                <w:sz w:val="24"/>
                <w:szCs w:val="24"/>
              </w:rPr>
              <w:t>Hint: No Hint</w:t>
            </w:r>
          </w:p>
        </w:tc>
      </w:tr>
      <w:tr w:rsidR="005F75BC" w:rsidRPr="00782AA0" w:rsidTr="005F75BC">
        <w:trPr>
          <w:tblCellSpacing w:w="15" w:type="dxa"/>
        </w:trPr>
        <w:tc>
          <w:tcPr>
            <w:tcW w:w="0" w:type="auto"/>
            <w:shd w:val="clear" w:color="auto" w:fill="ADD8E6"/>
            <w:vAlign w:val="center"/>
            <w:hideMark/>
          </w:tcPr>
          <w:p w:rsidR="005F75BC" w:rsidRPr="00782AA0" w:rsidRDefault="005F75BC" w:rsidP="00353D46">
            <w:pPr>
              <w:spacing w:line="276" w:lineRule="auto"/>
              <w:rPr>
                <w:rFonts w:eastAsia="Times New Roman"/>
                <w:sz w:val="24"/>
                <w:szCs w:val="24"/>
              </w:rPr>
            </w:pPr>
            <w:r w:rsidRPr="00782AA0">
              <w:rPr>
                <w:rFonts w:eastAsia="Times New Roman"/>
                <w:sz w:val="24"/>
                <w:szCs w:val="24"/>
              </w:rPr>
              <w:t>Question #8) Define the word as used in the text: Parchment</w:t>
            </w: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78209C" w:rsidRPr="00782AA0" w:rsidRDefault="00C232EA" w:rsidP="00353D46">
            <w:pPr>
              <w:spacing w:line="276" w:lineRule="auto"/>
              <w:rPr>
                <w:rFonts w:eastAsia="Times New Roman"/>
                <w:color w:val="000000" w:themeColor="text1"/>
                <w:sz w:val="24"/>
                <w:szCs w:val="24"/>
              </w:rPr>
            </w:pPr>
            <w:r w:rsidRPr="00782AA0">
              <w:rPr>
                <w:color w:val="000000" w:themeColor="text1"/>
                <w:sz w:val="24"/>
                <w:szCs w:val="24"/>
                <w:shd w:val="clear" w:color="auto" w:fill="FFFFFF"/>
              </w:rPr>
              <w:t xml:space="preserve">A </w:t>
            </w:r>
            <w:hyperlink r:id="rId12" w:tooltip="material" w:history="1">
              <w:r w:rsidR="0078209C" w:rsidRPr="00782AA0">
                <w:rPr>
                  <w:rStyle w:val="Hyperlink"/>
                  <w:color w:val="000000" w:themeColor="text1"/>
                  <w:sz w:val="24"/>
                  <w:szCs w:val="24"/>
                  <w:u w:val="none"/>
                  <w:bdr w:val="none" w:sz="0" w:space="0" w:color="auto" w:frame="1"/>
                  <w:shd w:val="clear" w:color="auto" w:fill="FFFFFF"/>
                </w:rPr>
                <w:t>material</w:t>
              </w:r>
            </w:hyperlink>
            <w:r w:rsidR="0078209C" w:rsidRPr="00782AA0">
              <w:rPr>
                <w:color w:val="000000" w:themeColor="text1"/>
                <w:sz w:val="24"/>
                <w:szCs w:val="24"/>
                <w:shd w:val="clear" w:color="auto" w:fill="FFFFFF"/>
              </w:rPr>
              <w:t> used in the past for writing on, made from the </w:t>
            </w:r>
            <w:hyperlink r:id="rId13" w:tooltip="skin" w:history="1">
              <w:r w:rsidR="0078209C" w:rsidRPr="00782AA0">
                <w:rPr>
                  <w:rStyle w:val="Hyperlink"/>
                  <w:color w:val="000000" w:themeColor="text1"/>
                  <w:sz w:val="24"/>
                  <w:szCs w:val="24"/>
                  <w:u w:val="none"/>
                  <w:bdr w:val="none" w:sz="0" w:space="0" w:color="auto" w:frame="1"/>
                  <w:shd w:val="clear" w:color="auto" w:fill="FFFFFF"/>
                </w:rPr>
                <w:t>skin</w:t>
              </w:r>
            </w:hyperlink>
            <w:r w:rsidR="0078209C" w:rsidRPr="00782AA0">
              <w:rPr>
                <w:color w:val="000000" w:themeColor="text1"/>
                <w:sz w:val="24"/>
                <w:szCs w:val="24"/>
                <w:shd w:val="clear" w:color="auto" w:fill="FFFFFF"/>
              </w:rPr>
              <w:t> of a </w:t>
            </w:r>
            <w:hyperlink r:id="rId14" w:tooltip="sheep" w:history="1">
              <w:r w:rsidR="0078209C" w:rsidRPr="00782AA0">
                <w:rPr>
                  <w:rStyle w:val="Hyperlink"/>
                  <w:color w:val="000000" w:themeColor="text1"/>
                  <w:sz w:val="24"/>
                  <w:szCs w:val="24"/>
                  <w:u w:val="none"/>
                  <w:bdr w:val="none" w:sz="0" w:space="0" w:color="auto" w:frame="1"/>
                  <w:shd w:val="clear" w:color="auto" w:fill="FFFFFF"/>
                </w:rPr>
                <w:t>sheep</w:t>
              </w:r>
            </w:hyperlink>
            <w:r w:rsidR="0078209C" w:rsidRPr="00782AA0">
              <w:rPr>
                <w:color w:val="000000" w:themeColor="text1"/>
                <w:sz w:val="24"/>
                <w:szCs w:val="24"/>
                <w:shd w:val="clear" w:color="auto" w:fill="FFFFFF"/>
              </w:rPr>
              <w:t> or a </w:t>
            </w:r>
            <w:hyperlink r:id="rId15" w:tooltip="goat" w:history="1">
              <w:r w:rsidR="0078209C" w:rsidRPr="00782AA0">
                <w:rPr>
                  <w:rStyle w:val="Hyperlink"/>
                  <w:color w:val="000000" w:themeColor="text1"/>
                  <w:sz w:val="24"/>
                  <w:szCs w:val="24"/>
                  <w:u w:val="none"/>
                  <w:bdr w:val="none" w:sz="0" w:space="0" w:color="auto" w:frame="1"/>
                  <w:shd w:val="clear" w:color="auto" w:fill="FFFFFF"/>
                </w:rPr>
                <w:t>goat</w:t>
              </w:r>
            </w:hyperlink>
          </w:p>
          <w:p w:rsidR="0078209C" w:rsidRPr="00782AA0" w:rsidRDefault="0078209C" w:rsidP="00353D46">
            <w:pPr>
              <w:spacing w:line="276" w:lineRule="auto"/>
              <w:rPr>
                <w:rFonts w:eastAsia="Times New Roman"/>
                <w:sz w:val="24"/>
                <w:szCs w:val="24"/>
              </w:rPr>
            </w:pPr>
            <w:r w:rsidRPr="00782AA0">
              <w:rPr>
                <w:rFonts w:eastAsia="Times New Roman"/>
                <w:sz w:val="24"/>
                <w:szCs w:val="24"/>
              </w:rPr>
              <w:t xml:space="preserve">Example in  the passage </w:t>
            </w:r>
            <w:r w:rsidRPr="00782AA0">
              <w:rPr>
                <w:color w:val="000000"/>
                <w:sz w:val="24"/>
                <w:szCs w:val="24"/>
                <w:shd w:val="clear" w:color="auto" w:fill="FFFFFF"/>
              </w:rPr>
              <w:t>My civil neighbor, the tax-gatherer, is the very man I have to deal with- for it is, after all, with men and not with parchment that I quarrel</w:t>
            </w:r>
          </w:p>
          <w:p w:rsidR="005F75BC" w:rsidRPr="00782AA0" w:rsidRDefault="005F75BC" w:rsidP="00353D46">
            <w:pPr>
              <w:spacing w:line="276" w:lineRule="auto"/>
              <w:rPr>
                <w:rFonts w:eastAsia="Times New Roman"/>
                <w:sz w:val="24"/>
                <w:szCs w:val="24"/>
              </w:rPr>
            </w:pPr>
            <w:r w:rsidRPr="00782AA0">
              <w:rPr>
                <w:rFonts w:eastAsia="Times New Roman"/>
                <w:sz w:val="24"/>
                <w:szCs w:val="24"/>
              </w:rPr>
              <w:t>Hint: No Hint</w:t>
            </w:r>
          </w:p>
        </w:tc>
      </w:tr>
      <w:tr w:rsidR="005F75BC" w:rsidRPr="00782AA0" w:rsidTr="005F75BC">
        <w:trPr>
          <w:tblCellSpacing w:w="15" w:type="dxa"/>
        </w:trPr>
        <w:tc>
          <w:tcPr>
            <w:tcW w:w="0" w:type="auto"/>
            <w:shd w:val="clear" w:color="auto" w:fill="ADD8E6"/>
            <w:vAlign w:val="center"/>
            <w:hideMark/>
          </w:tcPr>
          <w:p w:rsidR="005F75BC" w:rsidRPr="00782AA0" w:rsidRDefault="005F75BC" w:rsidP="00353D46">
            <w:pPr>
              <w:spacing w:line="276" w:lineRule="auto"/>
              <w:rPr>
                <w:rFonts w:eastAsia="Times New Roman"/>
                <w:sz w:val="24"/>
                <w:szCs w:val="24"/>
              </w:rPr>
            </w:pPr>
            <w:r w:rsidRPr="00782AA0">
              <w:rPr>
                <w:rFonts w:eastAsia="Times New Roman"/>
                <w:sz w:val="24"/>
                <w:szCs w:val="24"/>
              </w:rPr>
              <w:t>Question #9) What was his position on the Mexican War?</w:t>
            </w: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B91EA3" w:rsidRPr="00782AA0" w:rsidRDefault="00B91EA3" w:rsidP="00353D46">
            <w:pPr>
              <w:spacing w:line="276" w:lineRule="auto"/>
              <w:rPr>
                <w:rFonts w:eastAsia="Times New Roman"/>
                <w:sz w:val="24"/>
                <w:szCs w:val="24"/>
              </w:rPr>
            </w:pPr>
          </w:p>
          <w:p w:rsidR="00B91EA3" w:rsidRPr="00782AA0" w:rsidRDefault="00B91EA3" w:rsidP="00353D46">
            <w:pPr>
              <w:spacing w:line="276" w:lineRule="auto"/>
              <w:rPr>
                <w:rFonts w:eastAsia="Times New Roman"/>
                <w:sz w:val="24"/>
                <w:szCs w:val="24"/>
              </w:rPr>
            </w:pPr>
            <w:r w:rsidRPr="00782AA0">
              <w:rPr>
                <w:bCs/>
                <w:color w:val="222222"/>
                <w:sz w:val="24"/>
                <w:szCs w:val="24"/>
                <w:shd w:val="clear" w:color="auto" w:fill="FFFFFF"/>
              </w:rPr>
              <w:t>Thoreau's</w:t>
            </w:r>
            <w:r w:rsidRPr="00782AA0">
              <w:rPr>
                <w:color w:val="222222"/>
                <w:sz w:val="24"/>
                <w:szCs w:val="24"/>
                <w:shd w:val="clear" w:color="auto" w:fill="FFFFFF"/>
              </w:rPr>
              <w:t> essay, "Civil Disobedience," emerged out of his experience opposing the </w:t>
            </w:r>
            <w:r w:rsidRPr="00782AA0">
              <w:rPr>
                <w:bCs/>
                <w:color w:val="222222"/>
                <w:sz w:val="24"/>
                <w:szCs w:val="24"/>
                <w:shd w:val="clear" w:color="auto" w:fill="FFFFFF"/>
              </w:rPr>
              <w:t>Mexican</w:t>
            </w:r>
            <w:r w:rsidRPr="00782AA0">
              <w:rPr>
                <w:color w:val="222222"/>
                <w:sz w:val="24"/>
                <w:szCs w:val="24"/>
                <w:shd w:val="clear" w:color="auto" w:fill="FFFFFF"/>
              </w:rPr>
              <w:t>-American </w:t>
            </w:r>
            <w:r w:rsidRPr="00782AA0">
              <w:rPr>
                <w:bCs/>
                <w:color w:val="222222"/>
                <w:sz w:val="24"/>
                <w:szCs w:val="24"/>
                <w:shd w:val="clear" w:color="auto" w:fill="FFFFFF"/>
              </w:rPr>
              <w:t>War</w:t>
            </w:r>
            <w:r w:rsidRPr="00782AA0">
              <w:rPr>
                <w:color w:val="222222"/>
                <w:sz w:val="24"/>
                <w:szCs w:val="24"/>
                <w:shd w:val="clear" w:color="auto" w:fill="FFFFFF"/>
              </w:rPr>
              <w:t xml:space="preserve">. </w:t>
            </w:r>
          </w:p>
          <w:p w:rsidR="005F75BC" w:rsidRPr="00782AA0" w:rsidRDefault="005F75BC" w:rsidP="00353D46">
            <w:pPr>
              <w:spacing w:line="276" w:lineRule="auto"/>
              <w:rPr>
                <w:rFonts w:eastAsia="Times New Roman"/>
                <w:sz w:val="24"/>
                <w:szCs w:val="24"/>
              </w:rPr>
            </w:pPr>
            <w:r w:rsidRPr="00782AA0">
              <w:rPr>
                <w:rFonts w:eastAsia="Times New Roman"/>
                <w:sz w:val="24"/>
                <w:szCs w:val="24"/>
              </w:rPr>
              <w:t>Hint: Answer the following questions in complete sentences.</w:t>
            </w:r>
          </w:p>
        </w:tc>
      </w:tr>
      <w:tr w:rsidR="005F75BC" w:rsidRPr="00782AA0" w:rsidTr="005F75BC">
        <w:trPr>
          <w:tblCellSpacing w:w="15" w:type="dxa"/>
        </w:trPr>
        <w:tc>
          <w:tcPr>
            <w:tcW w:w="0" w:type="auto"/>
            <w:shd w:val="clear" w:color="auto" w:fill="ADD8E6"/>
            <w:vAlign w:val="center"/>
            <w:hideMark/>
          </w:tcPr>
          <w:p w:rsidR="005F75BC" w:rsidRPr="00782AA0" w:rsidRDefault="005F75BC" w:rsidP="00353D46">
            <w:pPr>
              <w:spacing w:line="276" w:lineRule="auto"/>
              <w:rPr>
                <w:rFonts w:eastAsia="Times New Roman"/>
                <w:sz w:val="24"/>
                <w:szCs w:val="24"/>
              </w:rPr>
            </w:pPr>
            <w:r w:rsidRPr="00782AA0">
              <w:rPr>
                <w:rFonts w:eastAsia="Times New Roman"/>
                <w:sz w:val="24"/>
                <w:szCs w:val="24"/>
              </w:rPr>
              <w:t>Question #10) Why does he feel this way?</w:t>
            </w: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B91EA3" w:rsidRPr="00782AA0" w:rsidRDefault="00B91EA3" w:rsidP="00353D46">
            <w:pPr>
              <w:spacing w:line="276" w:lineRule="auto"/>
              <w:rPr>
                <w:rFonts w:eastAsia="Times New Roman"/>
                <w:sz w:val="24"/>
                <w:szCs w:val="24"/>
              </w:rPr>
            </w:pPr>
            <w:r w:rsidRPr="00782AA0">
              <w:rPr>
                <w:color w:val="222222"/>
                <w:sz w:val="24"/>
                <w:szCs w:val="24"/>
                <w:shd w:val="clear" w:color="auto" w:fill="FFFFFF"/>
              </w:rPr>
              <w:t>He'd refused to pay a poll tax as a demonstration against what he felt to be an unjust, imperialistic </w:t>
            </w:r>
            <w:r w:rsidRPr="00782AA0">
              <w:rPr>
                <w:bCs/>
                <w:color w:val="222222"/>
                <w:sz w:val="24"/>
                <w:szCs w:val="24"/>
                <w:shd w:val="clear" w:color="auto" w:fill="FFFFFF"/>
              </w:rPr>
              <w:t>war</w:t>
            </w:r>
            <w:r w:rsidRPr="00782AA0">
              <w:rPr>
                <w:color w:val="222222"/>
                <w:sz w:val="24"/>
                <w:szCs w:val="24"/>
                <w:shd w:val="clear" w:color="auto" w:fill="FFFFFF"/>
              </w:rPr>
              <w:t> and a government waging it to expand slavery's domain.</w:t>
            </w:r>
          </w:p>
          <w:p w:rsidR="00B91EA3" w:rsidRPr="00782AA0" w:rsidRDefault="00B91EA3" w:rsidP="00353D46">
            <w:pPr>
              <w:spacing w:line="276" w:lineRule="auto"/>
              <w:rPr>
                <w:rFonts w:eastAsia="Times New Roman"/>
                <w:sz w:val="24"/>
                <w:szCs w:val="24"/>
              </w:rPr>
            </w:pPr>
          </w:p>
          <w:p w:rsidR="005F75BC" w:rsidRPr="00782AA0" w:rsidRDefault="005F75BC" w:rsidP="00353D46">
            <w:pPr>
              <w:spacing w:line="276" w:lineRule="auto"/>
              <w:rPr>
                <w:rFonts w:eastAsia="Times New Roman"/>
                <w:sz w:val="24"/>
                <w:szCs w:val="24"/>
              </w:rPr>
            </w:pPr>
            <w:r w:rsidRPr="00782AA0">
              <w:rPr>
                <w:rFonts w:eastAsia="Times New Roman"/>
                <w:sz w:val="24"/>
                <w:szCs w:val="24"/>
              </w:rPr>
              <w:t>Hint: include short quotations from the text if possible.</w:t>
            </w:r>
          </w:p>
        </w:tc>
      </w:tr>
      <w:tr w:rsidR="005F75BC" w:rsidRPr="00782AA0" w:rsidTr="005F75BC">
        <w:trPr>
          <w:tblCellSpacing w:w="15" w:type="dxa"/>
        </w:trPr>
        <w:tc>
          <w:tcPr>
            <w:tcW w:w="0" w:type="auto"/>
            <w:shd w:val="clear" w:color="auto" w:fill="ADD8E6"/>
            <w:vAlign w:val="center"/>
            <w:hideMark/>
          </w:tcPr>
          <w:p w:rsidR="005F75BC" w:rsidRPr="00782AA0" w:rsidRDefault="005F75BC" w:rsidP="00353D46">
            <w:pPr>
              <w:spacing w:line="276" w:lineRule="auto"/>
              <w:rPr>
                <w:rFonts w:eastAsia="Times New Roman"/>
                <w:sz w:val="24"/>
                <w:szCs w:val="24"/>
              </w:rPr>
            </w:pPr>
            <w:r w:rsidRPr="00782AA0">
              <w:rPr>
                <w:rFonts w:eastAsia="Times New Roman"/>
                <w:sz w:val="24"/>
                <w:szCs w:val="24"/>
              </w:rPr>
              <w:t>Question #11) Who does Thoreau hold responsible for the accomplishments of America?</w:t>
            </w: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B91EA3" w:rsidRPr="00782AA0" w:rsidRDefault="00B91EA3" w:rsidP="00353D46">
            <w:pPr>
              <w:spacing w:line="276" w:lineRule="auto"/>
              <w:rPr>
                <w:rFonts w:eastAsia="Times New Roman"/>
                <w:sz w:val="24"/>
                <w:szCs w:val="24"/>
              </w:rPr>
            </w:pPr>
          </w:p>
          <w:p w:rsidR="00B91EA3" w:rsidRPr="00782AA0" w:rsidRDefault="00B91EA3" w:rsidP="00353D46">
            <w:pPr>
              <w:spacing w:line="276" w:lineRule="auto"/>
              <w:rPr>
                <w:rFonts w:eastAsia="Times New Roman"/>
                <w:sz w:val="24"/>
                <w:szCs w:val="24"/>
              </w:rPr>
            </w:pPr>
            <w:r w:rsidRPr="00782AA0">
              <w:rPr>
                <w:rStyle w:val="t"/>
                <w:color w:val="000000"/>
                <w:sz w:val="24"/>
                <w:szCs w:val="24"/>
                <w:bdr w:val="none" w:sz="0" w:space="0" w:color="auto" w:frame="1"/>
                <w:shd w:val="clear" w:color="auto" w:fill="FFFFFF"/>
              </w:rPr>
              <w:t>The character inherent in the American people has done all that has been accomplished</w:t>
            </w:r>
          </w:p>
          <w:p w:rsidR="005F75BC" w:rsidRPr="00782AA0" w:rsidRDefault="005F75BC" w:rsidP="00353D46">
            <w:pPr>
              <w:spacing w:line="276" w:lineRule="auto"/>
              <w:rPr>
                <w:rFonts w:eastAsia="Times New Roman"/>
                <w:sz w:val="24"/>
                <w:szCs w:val="24"/>
              </w:rPr>
            </w:pPr>
            <w:r w:rsidRPr="00782AA0">
              <w:rPr>
                <w:rFonts w:eastAsia="Times New Roman"/>
                <w:sz w:val="24"/>
                <w:szCs w:val="24"/>
              </w:rPr>
              <w:t>Hint: No Hint</w:t>
            </w:r>
          </w:p>
        </w:tc>
      </w:tr>
      <w:tr w:rsidR="005F75BC" w:rsidRPr="00782AA0" w:rsidTr="005F75BC">
        <w:trPr>
          <w:tblCellSpacing w:w="15" w:type="dxa"/>
        </w:trPr>
        <w:tc>
          <w:tcPr>
            <w:tcW w:w="0" w:type="auto"/>
            <w:shd w:val="clear" w:color="auto" w:fill="ADD8E6"/>
            <w:vAlign w:val="center"/>
            <w:hideMark/>
          </w:tcPr>
          <w:p w:rsidR="005F75BC" w:rsidRPr="00782AA0" w:rsidRDefault="005F75BC" w:rsidP="00353D46">
            <w:pPr>
              <w:spacing w:line="276" w:lineRule="auto"/>
              <w:rPr>
                <w:rFonts w:eastAsia="Times New Roman"/>
                <w:sz w:val="24"/>
                <w:szCs w:val="24"/>
              </w:rPr>
            </w:pPr>
            <w:r w:rsidRPr="00782AA0">
              <w:rPr>
                <w:rFonts w:eastAsia="Times New Roman"/>
                <w:sz w:val="24"/>
                <w:szCs w:val="24"/>
              </w:rPr>
              <w:t>Question #12) List examples</w:t>
            </w: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3E6226" w:rsidRPr="00782AA0" w:rsidRDefault="003E6226" w:rsidP="00353D46">
            <w:pPr>
              <w:spacing w:line="276" w:lineRule="auto"/>
              <w:rPr>
                <w:rFonts w:eastAsia="Times New Roman"/>
                <w:sz w:val="24"/>
                <w:szCs w:val="24"/>
              </w:rPr>
            </w:pPr>
            <w:r w:rsidRPr="00782AA0">
              <w:rPr>
                <w:color w:val="222222"/>
                <w:sz w:val="24"/>
                <w:szCs w:val="24"/>
                <w:shd w:val="clear" w:color="auto" w:fill="FFFFFF"/>
              </w:rPr>
              <w:t>He demonstrated</w:t>
            </w:r>
            <w:r w:rsidRPr="00782AA0">
              <w:rPr>
                <w:color w:val="222222"/>
                <w:sz w:val="24"/>
                <w:szCs w:val="24"/>
                <w:shd w:val="clear" w:color="auto" w:fill="FFFFFF"/>
              </w:rPr>
              <w:t xml:space="preserve"> against what he felt to be an unjust, imperialistic </w:t>
            </w:r>
            <w:r w:rsidRPr="00782AA0">
              <w:rPr>
                <w:bCs/>
                <w:color w:val="222222"/>
                <w:sz w:val="24"/>
                <w:szCs w:val="24"/>
                <w:shd w:val="clear" w:color="auto" w:fill="FFFFFF"/>
              </w:rPr>
              <w:t>war</w:t>
            </w:r>
            <w:r w:rsidRPr="00782AA0">
              <w:rPr>
                <w:color w:val="222222"/>
                <w:sz w:val="24"/>
                <w:szCs w:val="24"/>
                <w:shd w:val="clear" w:color="auto" w:fill="FFFFFF"/>
              </w:rPr>
              <w:t> and a government waging it to expand slavery's domain</w:t>
            </w:r>
          </w:p>
          <w:p w:rsidR="005F75BC" w:rsidRPr="00782AA0" w:rsidRDefault="005F75BC" w:rsidP="00353D46">
            <w:pPr>
              <w:spacing w:line="276" w:lineRule="auto"/>
              <w:rPr>
                <w:rFonts w:eastAsia="Times New Roman"/>
                <w:sz w:val="24"/>
                <w:szCs w:val="24"/>
              </w:rPr>
            </w:pPr>
            <w:r w:rsidRPr="00782AA0">
              <w:rPr>
                <w:rFonts w:eastAsia="Times New Roman"/>
                <w:sz w:val="24"/>
                <w:szCs w:val="24"/>
              </w:rPr>
              <w:t>Hint: this is a follow up to question 11</w:t>
            </w:r>
          </w:p>
        </w:tc>
      </w:tr>
      <w:tr w:rsidR="005F75BC" w:rsidRPr="00782AA0" w:rsidTr="005F75BC">
        <w:trPr>
          <w:tblCellSpacing w:w="15" w:type="dxa"/>
        </w:trPr>
        <w:tc>
          <w:tcPr>
            <w:tcW w:w="0" w:type="auto"/>
            <w:shd w:val="clear" w:color="auto" w:fill="ADD8E6"/>
            <w:vAlign w:val="center"/>
            <w:hideMark/>
          </w:tcPr>
          <w:p w:rsidR="005F75BC" w:rsidRPr="00782AA0" w:rsidRDefault="005F75BC" w:rsidP="00353D46">
            <w:pPr>
              <w:spacing w:line="276" w:lineRule="auto"/>
              <w:rPr>
                <w:rFonts w:eastAsia="Times New Roman"/>
                <w:sz w:val="24"/>
                <w:szCs w:val="24"/>
              </w:rPr>
            </w:pPr>
            <w:r w:rsidRPr="00782AA0">
              <w:rPr>
                <w:rFonts w:eastAsia="Times New Roman"/>
                <w:sz w:val="24"/>
                <w:szCs w:val="24"/>
              </w:rPr>
              <w:t>Question #13) Thoreau states that, "no government would be best." However as a citizen what does he call for at once?</w:t>
            </w: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3E6226" w:rsidRPr="00782AA0" w:rsidRDefault="003E6226" w:rsidP="00353D46">
            <w:pPr>
              <w:spacing w:line="276" w:lineRule="auto"/>
              <w:rPr>
                <w:rFonts w:eastAsia="Times New Roman"/>
                <w:sz w:val="24"/>
                <w:szCs w:val="24"/>
              </w:rPr>
            </w:pPr>
            <w:r w:rsidRPr="00782AA0">
              <w:rPr>
                <w:rFonts w:eastAsia="Times New Roman"/>
                <w:sz w:val="24"/>
                <w:szCs w:val="24"/>
              </w:rPr>
              <w:t xml:space="preserve">He calls for a better government </w:t>
            </w:r>
          </w:p>
          <w:p w:rsidR="003E6226" w:rsidRPr="00782AA0" w:rsidRDefault="003E6226" w:rsidP="00353D46">
            <w:pPr>
              <w:spacing w:line="276" w:lineRule="auto"/>
              <w:rPr>
                <w:rFonts w:eastAsia="Times New Roman"/>
                <w:sz w:val="24"/>
                <w:szCs w:val="24"/>
              </w:rPr>
            </w:pPr>
          </w:p>
          <w:p w:rsidR="005F75BC" w:rsidRPr="00782AA0" w:rsidRDefault="005F75BC" w:rsidP="00353D46">
            <w:pPr>
              <w:spacing w:line="276" w:lineRule="auto"/>
              <w:rPr>
                <w:rFonts w:eastAsia="Times New Roman"/>
                <w:sz w:val="24"/>
                <w:szCs w:val="24"/>
              </w:rPr>
            </w:pPr>
            <w:r w:rsidRPr="00782AA0">
              <w:rPr>
                <w:rFonts w:eastAsia="Times New Roman"/>
                <w:sz w:val="24"/>
                <w:szCs w:val="24"/>
              </w:rPr>
              <w:t>Hint: No Hint</w:t>
            </w:r>
          </w:p>
        </w:tc>
      </w:tr>
      <w:tr w:rsidR="005F75BC" w:rsidRPr="00782AA0" w:rsidTr="005F75BC">
        <w:trPr>
          <w:tblCellSpacing w:w="15" w:type="dxa"/>
        </w:trPr>
        <w:tc>
          <w:tcPr>
            <w:tcW w:w="0" w:type="auto"/>
            <w:shd w:val="clear" w:color="auto" w:fill="ADD8E6"/>
            <w:vAlign w:val="center"/>
            <w:hideMark/>
          </w:tcPr>
          <w:p w:rsidR="005F75BC" w:rsidRPr="00782AA0" w:rsidRDefault="005F75BC" w:rsidP="00353D46">
            <w:pPr>
              <w:spacing w:line="276" w:lineRule="auto"/>
              <w:rPr>
                <w:rFonts w:eastAsia="Times New Roman"/>
                <w:sz w:val="24"/>
                <w:szCs w:val="24"/>
              </w:rPr>
            </w:pPr>
            <w:r w:rsidRPr="00782AA0">
              <w:rPr>
                <w:rFonts w:eastAsia="Times New Roman"/>
                <w:sz w:val="24"/>
                <w:szCs w:val="24"/>
              </w:rPr>
              <w:t xml:space="preserve">Question #14) What role should </w:t>
            </w:r>
            <w:proofErr w:type="spellStart"/>
            <w:r w:rsidRPr="00782AA0">
              <w:rPr>
                <w:rFonts w:eastAsia="Times New Roman"/>
                <w:sz w:val="24"/>
                <w:szCs w:val="24"/>
              </w:rPr>
              <w:t>â€œmajority</w:t>
            </w:r>
            <w:proofErr w:type="spellEnd"/>
            <w:r w:rsidRPr="00782AA0">
              <w:rPr>
                <w:rFonts w:eastAsia="Times New Roman"/>
                <w:sz w:val="24"/>
                <w:szCs w:val="24"/>
              </w:rPr>
              <w:t xml:space="preserve"> </w:t>
            </w:r>
            <w:proofErr w:type="spellStart"/>
            <w:r w:rsidRPr="00782AA0">
              <w:rPr>
                <w:rFonts w:eastAsia="Times New Roman"/>
                <w:sz w:val="24"/>
                <w:szCs w:val="24"/>
              </w:rPr>
              <w:t>ruleâ</w:t>
            </w:r>
            <w:proofErr w:type="spellEnd"/>
            <w:r w:rsidRPr="00782AA0">
              <w:rPr>
                <w:rFonts w:eastAsia="Times New Roman"/>
                <w:sz w:val="24"/>
                <w:szCs w:val="24"/>
              </w:rPr>
              <w:t>€ play in government?</w:t>
            </w: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3E6226" w:rsidP="00353D46">
            <w:pPr>
              <w:spacing w:line="276" w:lineRule="auto"/>
              <w:rPr>
                <w:rFonts w:eastAsia="Times New Roman"/>
                <w:sz w:val="24"/>
                <w:szCs w:val="24"/>
              </w:rPr>
            </w:pPr>
            <w:r w:rsidRPr="00782AA0">
              <w:rPr>
                <w:bCs/>
                <w:color w:val="222222"/>
                <w:sz w:val="24"/>
                <w:szCs w:val="24"/>
                <w:shd w:val="clear" w:color="auto" w:fill="FFFFFF"/>
              </w:rPr>
              <w:t>Thoreau</w:t>
            </w:r>
            <w:r w:rsidRPr="00782AA0">
              <w:rPr>
                <w:color w:val="222222"/>
                <w:sz w:val="24"/>
                <w:szCs w:val="24"/>
                <w:shd w:val="clear" w:color="auto" w:fill="FFFFFF"/>
              </w:rPr>
              <w:t> states that</w:t>
            </w:r>
            <w:r w:rsidRPr="00782AA0">
              <w:rPr>
                <w:color w:val="222222"/>
                <w:sz w:val="24"/>
                <w:szCs w:val="24"/>
                <w:shd w:val="clear" w:color="auto" w:fill="FFFFFF"/>
              </w:rPr>
              <w:t> </w:t>
            </w:r>
            <w:r w:rsidRPr="00782AA0">
              <w:rPr>
                <w:bCs/>
                <w:color w:val="222222"/>
                <w:sz w:val="24"/>
                <w:szCs w:val="24"/>
                <w:shd w:val="clear" w:color="auto" w:fill="FFFFFF"/>
              </w:rPr>
              <w:t>government</w:t>
            </w:r>
            <w:r w:rsidRPr="00782AA0">
              <w:rPr>
                <w:color w:val="222222"/>
                <w:sz w:val="24"/>
                <w:szCs w:val="24"/>
                <w:shd w:val="clear" w:color="auto" w:fill="FFFFFF"/>
              </w:rPr>
              <w:t> in which the </w:t>
            </w:r>
            <w:r w:rsidRPr="00782AA0">
              <w:rPr>
                <w:bCs/>
                <w:color w:val="222222"/>
                <w:sz w:val="24"/>
                <w:szCs w:val="24"/>
                <w:shd w:val="clear" w:color="auto" w:fill="FFFFFF"/>
              </w:rPr>
              <w:t>majority rule</w:t>
            </w:r>
            <w:r w:rsidRPr="00782AA0">
              <w:rPr>
                <w:color w:val="222222"/>
                <w:sz w:val="24"/>
                <w:szCs w:val="24"/>
                <w:shd w:val="clear" w:color="auto" w:fill="FFFFFF"/>
              </w:rPr>
              <w:t> in all cases can</w:t>
            </w:r>
            <w:r w:rsidRPr="00782AA0">
              <w:rPr>
                <w:color w:val="222222"/>
                <w:sz w:val="24"/>
                <w:szCs w:val="24"/>
                <w:shd w:val="clear" w:color="auto" w:fill="FFFFFF"/>
              </w:rPr>
              <w:t>not be based on justice, even as far as men understand it.” By this, he means that it </w:t>
            </w:r>
            <w:r w:rsidRPr="00782AA0">
              <w:rPr>
                <w:bCs/>
                <w:color w:val="222222"/>
                <w:sz w:val="24"/>
                <w:szCs w:val="24"/>
                <w:shd w:val="clear" w:color="auto" w:fill="FFFFFF"/>
              </w:rPr>
              <w:t>does</w:t>
            </w:r>
            <w:r w:rsidRPr="00782AA0">
              <w:rPr>
                <w:color w:val="222222"/>
                <w:sz w:val="24"/>
                <w:szCs w:val="24"/>
                <w:shd w:val="clear" w:color="auto" w:fill="FFFFFF"/>
              </w:rPr>
              <w:t> not serve all people if it is only one group, no matter how large a group, who decides what is best for all.</w:t>
            </w:r>
          </w:p>
          <w:p w:rsidR="003E6226" w:rsidRPr="00782AA0" w:rsidRDefault="003E6226" w:rsidP="00353D46">
            <w:pPr>
              <w:spacing w:line="276" w:lineRule="auto"/>
              <w:rPr>
                <w:rFonts w:eastAsia="Times New Roman"/>
                <w:sz w:val="24"/>
                <w:szCs w:val="24"/>
              </w:rPr>
            </w:pPr>
          </w:p>
        </w:tc>
      </w:tr>
      <w:tr w:rsidR="005F75BC" w:rsidRPr="00782AA0" w:rsidTr="005F75BC">
        <w:trPr>
          <w:tblCellSpacing w:w="15" w:type="dxa"/>
        </w:trPr>
        <w:tc>
          <w:tcPr>
            <w:tcW w:w="0" w:type="auto"/>
            <w:shd w:val="clear" w:color="auto" w:fill="ADD8E6"/>
            <w:vAlign w:val="center"/>
            <w:hideMark/>
          </w:tcPr>
          <w:p w:rsidR="005F75BC" w:rsidRPr="00782AA0" w:rsidRDefault="005F75BC" w:rsidP="00353D46">
            <w:pPr>
              <w:spacing w:line="276" w:lineRule="auto"/>
              <w:rPr>
                <w:rFonts w:eastAsia="Times New Roman"/>
                <w:sz w:val="24"/>
                <w:szCs w:val="24"/>
              </w:rPr>
            </w:pPr>
            <w:r w:rsidRPr="00782AA0">
              <w:rPr>
                <w:rFonts w:eastAsia="Times New Roman"/>
                <w:sz w:val="24"/>
                <w:szCs w:val="24"/>
              </w:rPr>
              <w:t>Question #15) If injustice is part of the necessary function of the machine of government, then what should one do before changing it?</w:t>
            </w: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126A33" w:rsidRPr="00782AA0" w:rsidRDefault="00126A33" w:rsidP="00353D46">
            <w:pPr>
              <w:spacing w:line="276" w:lineRule="auto"/>
              <w:rPr>
                <w:rFonts w:eastAsia="Times New Roman"/>
                <w:sz w:val="24"/>
                <w:szCs w:val="24"/>
              </w:rPr>
            </w:pPr>
            <w:r w:rsidRPr="00782AA0">
              <w:rPr>
                <w:color w:val="222222"/>
                <w:sz w:val="24"/>
                <w:szCs w:val="24"/>
                <w:shd w:val="clear" w:color="auto" w:fill="FFFFFF"/>
              </w:rPr>
              <w:t>He says that </w:t>
            </w:r>
            <w:r w:rsidRPr="00782AA0">
              <w:rPr>
                <w:bCs/>
                <w:color w:val="222222"/>
                <w:sz w:val="24"/>
                <w:szCs w:val="24"/>
                <w:shd w:val="clear" w:color="auto" w:fill="FFFFFF"/>
              </w:rPr>
              <w:t>if an injustice is part of the "necessary</w:t>
            </w:r>
            <w:r w:rsidRPr="00782AA0">
              <w:rPr>
                <w:color w:val="222222"/>
                <w:sz w:val="24"/>
                <w:szCs w:val="24"/>
                <w:shd w:val="clear" w:color="auto" w:fill="FFFFFF"/>
              </w:rPr>
              <w:t> friction" of the "</w:t>
            </w:r>
            <w:r w:rsidRPr="00782AA0">
              <w:rPr>
                <w:bCs/>
                <w:color w:val="222222"/>
                <w:sz w:val="24"/>
                <w:szCs w:val="24"/>
                <w:shd w:val="clear" w:color="auto" w:fill="FFFFFF"/>
              </w:rPr>
              <w:t>machine of government</w:t>
            </w:r>
            <w:r w:rsidRPr="00782AA0">
              <w:rPr>
                <w:color w:val="222222"/>
                <w:sz w:val="24"/>
                <w:szCs w:val="24"/>
                <w:shd w:val="clear" w:color="auto" w:fill="FFFFFF"/>
              </w:rPr>
              <w:t>," </w:t>
            </w:r>
            <w:r w:rsidRPr="00782AA0">
              <w:rPr>
                <w:bCs/>
                <w:color w:val="222222"/>
                <w:sz w:val="24"/>
                <w:szCs w:val="24"/>
                <w:shd w:val="clear" w:color="auto" w:fill="FFFFFF"/>
              </w:rPr>
              <w:t>then</w:t>
            </w:r>
            <w:r w:rsidRPr="00782AA0">
              <w:rPr>
                <w:color w:val="222222"/>
                <w:sz w:val="24"/>
                <w:szCs w:val="24"/>
                <w:shd w:val="clear" w:color="auto" w:fill="FFFFFF"/>
              </w:rPr>
              <w:t> it </w:t>
            </w:r>
            <w:r w:rsidRPr="00782AA0">
              <w:rPr>
                <w:bCs/>
                <w:color w:val="222222"/>
                <w:sz w:val="24"/>
                <w:szCs w:val="24"/>
                <w:shd w:val="clear" w:color="auto" w:fill="FFFFFF"/>
              </w:rPr>
              <w:t>should</w:t>
            </w:r>
            <w:r w:rsidRPr="00782AA0">
              <w:rPr>
                <w:color w:val="222222"/>
                <w:sz w:val="24"/>
                <w:szCs w:val="24"/>
                <w:shd w:val="clear" w:color="auto" w:fill="FFFFFF"/>
              </w:rPr>
              <w:t> be left alone. Perhaps the </w:t>
            </w:r>
            <w:r w:rsidRPr="00782AA0">
              <w:rPr>
                <w:bCs/>
                <w:color w:val="222222"/>
                <w:sz w:val="24"/>
                <w:szCs w:val="24"/>
                <w:shd w:val="clear" w:color="auto" w:fill="FFFFFF"/>
              </w:rPr>
              <w:t>machine will</w:t>
            </w:r>
            <w:r w:rsidRPr="00782AA0">
              <w:rPr>
                <w:color w:val="222222"/>
                <w:sz w:val="24"/>
                <w:szCs w:val="24"/>
                <w:shd w:val="clear" w:color="auto" w:fill="FFFFFF"/>
              </w:rPr>
              <w:t> wear smooth; in any case, it </w:t>
            </w:r>
            <w:r w:rsidRPr="00782AA0">
              <w:rPr>
                <w:bCs/>
                <w:color w:val="222222"/>
                <w:sz w:val="24"/>
                <w:szCs w:val="24"/>
                <w:shd w:val="clear" w:color="auto" w:fill="FFFFFF"/>
              </w:rPr>
              <w:t>will</w:t>
            </w:r>
            <w:r w:rsidRPr="00782AA0">
              <w:rPr>
                <w:color w:val="222222"/>
                <w:sz w:val="24"/>
                <w:szCs w:val="24"/>
                <w:shd w:val="clear" w:color="auto" w:fill="FFFFFF"/>
              </w:rPr>
              <w:t> eventually wear out.</w:t>
            </w:r>
          </w:p>
          <w:p w:rsidR="005F75BC" w:rsidRPr="00782AA0" w:rsidRDefault="005F75BC" w:rsidP="00353D46">
            <w:pPr>
              <w:spacing w:line="276" w:lineRule="auto"/>
              <w:rPr>
                <w:rFonts w:eastAsia="Times New Roman"/>
                <w:sz w:val="24"/>
                <w:szCs w:val="24"/>
              </w:rPr>
            </w:pPr>
            <w:r w:rsidRPr="00782AA0">
              <w:rPr>
                <w:rFonts w:eastAsia="Times New Roman"/>
                <w:sz w:val="24"/>
                <w:szCs w:val="24"/>
              </w:rPr>
              <w:t>Hint: No Hint</w:t>
            </w:r>
          </w:p>
        </w:tc>
      </w:tr>
      <w:tr w:rsidR="005F75BC" w:rsidRPr="00782AA0" w:rsidTr="005F75BC">
        <w:trPr>
          <w:tblCellSpacing w:w="15" w:type="dxa"/>
        </w:trPr>
        <w:tc>
          <w:tcPr>
            <w:tcW w:w="0" w:type="auto"/>
            <w:shd w:val="clear" w:color="auto" w:fill="ADD8E6"/>
            <w:vAlign w:val="center"/>
            <w:hideMark/>
          </w:tcPr>
          <w:p w:rsidR="005F75BC" w:rsidRPr="00782AA0" w:rsidRDefault="005F75BC" w:rsidP="00353D46">
            <w:pPr>
              <w:spacing w:line="276" w:lineRule="auto"/>
              <w:rPr>
                <w:rFonts w:eastAsia="Times New Roman"/>
                <w:sz w:val="24"/>
                <w:szCs w:val="24"/>
              </w:rPr>
            </w:pPr>
            <w:r w:rsidRPr="00782AA0">
              <w:rPr>
                <w:rFonts w:eastAsia="Times New Roman"/>
                <w:sz w:val="24"/>
                <w:szCs w:val="24"/>
              </w:rPr>
              <w:t>Question #16) If the law requires you to uphold an injustice to another, then what should you do?</w:t>
            </w: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126A33" w:rsidRPr="00782AA0" w:rsidRDefault="00126A33" w:rsidP="00353D46">
            <w:pPr>
              <w:spacing w:line="276" w:lineRule="auto"/>
              <w:rPr>
                <w:rFonts w:eastAsia="Times New Roman"/>
                <w:sz w:val="24"/>
                <w:szCs w:val="24"/>
              </w:rPr>
            </w:pPr>
            <w:r w:rsidRPr="00782AA0">
              <w:rPr>
                <w:color w:val="222222"/>
                <w:sz w:val="24"/>
                <w:szCs w:val="24"/>
                <w:shd w:val="clear" w:color="auto" w:fill="FFFFFF"/>
              </w:rPr>
              <w:t> </w:t>
            </w:r>
            <w:r w:rsidR="00C232EA" w:rsidRPr="00782AA0">
              <w:rPr>
                <w:bCs/>
                <w:color w:val="222222"/>
                <w:sz w:val="24"/>
                <w:szCs w:val="24"/>
                <w:shd w:val="clear" w:color="auto" w:fill="FFFFFF"/>
              </w:rPr>
              <w:t>I</w:t>
            </w:r>
            <w:r w:rsidRPr="00782AA0">
              <w:rPr>
                <w:bCs/>
                <w:color w:val="222222"/>
                <w:sz w:val="24"/>
                <w:szCs w:val="24"/>
                <w:shd w:val="clear" w:color="auto" w:fill="FFFFFF"/>
              </w:rPr>
              <w:t>f</w:t>
            </w:r>
            <w:r w:rsidRPr="00782AA0">
              <w:rPr>
                <w:color w:val="222222"/>
                <w:sz w:val="24"/>
                <w:szCs w:val="24"/>
                <w:shd w:val="clear" w:color="auto" w:fill="FFFFFF"/>
              </w:rPr>
              <w:t> the government </w:t>
            </w:r>
            <w:r w:rsidRPr="00782AA0">
              <w:rPr>
                <w:bCs/>
                <w:color w:val="222222"/>
                <w:sz w:val="24"/>
                <w:szCs w:val="24"/>
                <w:shd w:val="clear" w:color="auto" w:fill="FFFFFF"/>
              </w:rPr>
              <w:t>requires one</w:t>
            </w:r>
            <w:r w:rsidRPr="00782AA0">
              <w:rPr>
                <w:color w:val="222222"/>
                <w:sz w:val="24"/>
                <w:szCs w:val="24"/>
                <w:shd w:val="clear" w:color="auto" w:fill="FFFFFF"/>
              </w:rPr>
              <w:t> to be an agent </w:t>
            </w:r>
            <w:r w:rsidRPr="00782AA0">
              <w:rPr>
                <w:bCs/>
                <w:color w:val="222222"/>
                <w:sz w:val="24"/>
                <w:szCs w:val="24"/>
                <w:shd w:val="clear" w:color="auto" w:fill="FFFFFF"/>
              </w:rPr>
              <w:t>of injustice</w:t>
            </w:r>
            <w:r w:rsidRPr="00782AA0">
              <w:rPr>
                <w:color w:val="222222"/>
                <w:sz w:val="24"/>
                <w:szCs w:val="24"/>
                <w:shd w:val="clear" w:color="auto" w:fill="FFFFFF"/>
              </w:rPr>
              <w:t> toward </w:t>
            </w:r>
            <w:r w:rsidRPr="00782AA0">
              <w:rPr>
                <w:bCs/>
                <w:color w:val="222222"/>
                <w:sz w:val="24"/>
                <w:szCs w:val="24"/>
                <w:shd w:val="clear" w:color="auto" w:fill="FFFFFF"/>
              </w:rPr>
              <w:t>another</w:t>
            </w:r>
            <w:r w:rsidRPr="00782AA0">
              <w:rPr>
                <w:color w:val="222222"/>
                <w:sz w:val="24"/>
                <w:szCs w:val="24"/>
                <w:shd w:val="clear" w:color="auto" w:fill="FFFFFF"/>
              </w:rPr>
              <w:t>, </w:t>
            </w:r>
            <w:r w:rsidRPr="00782AA0">
              <w:rPr>
                <w:bCs/>
                <w:color w:val="222222"/>
                <w:sz w:val="24"/>
                <w:szCs w:val="24"/>
                <w:shd w:val="clear" w:color="auto" w:fill="FFFFFF"/>
              </w:rPr>
              <w:t>then</w:t>
            </w:r>
            <w:r w:rsidRPr="00782AA0">
              <w:rPr>
                <w:color w:val="222222"/>
                <w:sz w:val="24"/>
                <w:szCs w:val="24"/>
                <w:shd w:val="clear" w:color="auto" w:fill="FFFFFF"/>
              </w:rPr>
              <w:t> Thoreau says </w:t>
            </w:r>
            <w:r w:rsidRPr="00782AA0">
              <w:rPr>
                <w:bCs/>
                <w:color w:val="222222"/>
                <w:sz w:val="24"/>
                <w:szCs w:val="24"/>
                <w:shd w:val="clear" w:color="auto" w:fill="FFFFFF"/>
              </w:rPr>
              <w:t xml:space="preserve">one </w:t>
            </w:r>
            <w:r w:rsidRPr="00782AA0">
              <w:rPr>
                <w:bCs/>
                <w:color w:val="222222"/>
                <w:sz w:val="24"/>
                <w:szCs w:val="24"/>
                <w:shd w:val="clear" w:color="auto" w:fill="FFFFFF"/>
              </w:rPr>
              <w:lastRenderedPageBreak/>
              <w:t>must</w:t>
            </w:r>
            <w:r w:rsidRPr="00782AA0">
              <w:rPr>
                <w:color w:val="222222"/>
                <w:sz w:val="24"/>
                <w:szCs w:val="24"/>
                <w:shd w:val="clear" w:color="auto" w:fill="FFFFFF"/>
              </w:rPr>
              <w:t> break the </w:t>
            </w:r>
            <w:r w:rsidRPr="00782AA0">
              <w:rPr>
                <w:bCs/>
                <w:color w:val="222222"/>
                <w:sz w:val="24"/>
                <w:szCs w:val="24"/>
                <w:shd w:val="clear" w:color="auto" w:fill="FFFFFF"/>
              </w:rPr>
              <w:t>law</w:t>
            </w:r>
            <w:r w:rsidRPr="00782AA0">
              <w:rPr>
                <w:color w:val="222222"/>
                <w:sz w:val="24"/>
                <w:szCs w:val="24"/>
                <w:shd w:val="clear" w:color="auto" w:fill="FFFFFF"/>
              </w:rPr>
              <w:t>.</w:t>
            </w:r>
          </w:p>
          <w:p w:rsidR="00126A33" w:rsidRPr="00782AA0" w:rsidRDefault="00126A33" w:rsidP="00353D46">
            <w:pPr>
              <w:spacing w:line="276" w:lineRule="auto"/>
              <w:rPr>
                <w:rFonts w:eastAsia="Times New Roman"/>
                <w:sz w:val="24"/>
                <w:szCs w:val="24"/>
              </w:rPr>
            </w:pPr>
          </w:p>
          <w:p w:rsidR="005F75BC" w:rsidRPr="00782AA0" w:rsidRDefault="005F75BC" w:rsidP="00353D46">
            <w:pPr>
              <w:spacing w:line="276" w:lineRule="auto"/>
              <w:rPr>
                <w:rFonts w:eastAsia="Times New Roman"/>
                <w:sz w:val="24"/>
                <w:szCs w:val="24"/>
              </w:rPr>
            </w:pPr>
            <w:r w:rsidRPr="00782AA0">
              <w:rPr>
                <w:rFonts w:eastAsia="Times New Roman"/>
                <w:sz w:val="24"/>
                <w:szCs w:val="24"/>
              </w:rPr>
              <w:t>Hint: No Hint</w:t>
            </w:r>
          </w:p>
        </w:tc>
      </w:tr>
      <w:tr w:rsidR="005F75BC" w:rsidRPr="00782AA0" w:rsidTr="005F75BC">
        <w:trPr>
          <w:tblCellSpacing w:w="15" w:type="dxa"/>
        </w:trPr>
        <w:tc>
          <w:tcPr>
            <w:tcW w:w="0" w:type="auto"/>
            <w:shd w:val="clear" w:color="auto" w:fill="ADD8E6"/>
            <w:vAlign w:val="center"/>
            <w:hideMark/>
          </w:tcPr>
          <w:p w:rsidR="005F75BC" w:rsidRPr="00782AA0" w:rsidRDefault="005F75BC" w:rsidP="00353D46">
            <w:pPr>
              <w:spacing w:line="276" w:lineRule="auto"/>
              <w:rPr>
                <w:rFonts w:eastAsia="Times New Roman"/>
                <w:sz w:val="24"/>
                <w:szCs w:val="24"/>
              </w:rPr>
            </w:pPr>
            <w:r w:rsidRPr="00782AA0">
              <w:rPr>
                <w:rFonts w:eastAsia="Times New Roman"/>
                <w:sz w:val="24"/>
                <w:szCs w:val="24"/>
              </w:rPr>
              <w:lastRenderedPageBreak/>
              <w:t>Question #17) Why was Thoreau jailed?</w:t>
            </w:r>
          </w:p>
        </w:tc>
      </w:tr>
      <w:tr w:rsidR="005F75BC" w:rsidRPr="00782AA0" w:rsidTr="005F75BC">
        <w:trPr>
          <w:tblCellSpacing w:w="15" w:type="dxa"/>
        </w:trPr>
        <w:tc>
          <w:tcPr>
            <w:tcW w:w="0" w:type="auto"/>
            <w:vAlign w:val="center"/>
            <w:hideMark/>
          </w:tcPr>
          <w:p w:rsidR="005F75BC" w:rsidRPr="00782AA0" w:rsidRDefault="00126A33" w:rsidP="00353D46">
            <w:pPr>
              <w:spacing w:line="276" w:lineRule="auto"/>
              <w:rPr>
                <w:rFonts w:eastAsia="Times New Roman"/>
                <w:sz w:val="24"/>
                <w:szCs w:val="24"/>
              </w:rPr>
            </w:pPr>
            <w:r w:rsidRPr="00782AA0">
              <w:rPr>
                <w:bCs/>
                <w:color w:val="222222"/>
                <w:sz w:val="24"/>
                <w:szCs w:val="24"/>
                <w:shd w:val="clear" w:color="auto" w:fill="FFFFFF"/>
              </w:rPr>
              <w:t>Thoreau</w:t>
            </w:r>
            <w:r w:rsidRPr="00782AA0">
              <w:rPr>
                <w:color w:val="222222"/>
                <w:sz w:val="24"/>
                <w:szCs w:val="24"/>
                <w:shd w:val="clear" w:color="auto" w:fill="FFFFFF"/>
              </w:rPr>
              <w:t> was </w:t>
            </w:r>
            <w:r w:rsidRPr="00782AA0">
              <w:rPr>
                <w:bCs/>
                <w:color w:val="222222"/>
                <w:sz w:val="24"/>
                <w:szCs w:val="24"/>
                <w:shd w:val="clear" w:color="auto" w:fill="FFFFFF"/>
              </w:rPr>
              <w:t>jailed</w:t>
            </w:r>
            <w:r w:rsidRPr="00782AA0">
              <w:rPr>
                <w:color w:val="222222"/>
                <w:sz w:val="24"/>
                <w:szCs w:val="24"/>
                <w:shd w:val="clear" w:color="auto" w:fill="FFFFFF"/>
              </w:rPr>
              <w:t> for refusing to pay a poll tax on the grounds that the money might be used to pay for the Mexican–American War, which he opposed</w:t>
            </w: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r w:rsidRPr="00782AA0">
              <w:rPr>
                <w:rFonts w:eastAsia="Times New Roman"/>
                <w:sz w:val="24"/>
                <w:szCs w:val="24"/>
              </w:rPr>
              <w:t>Hint: No Hint</w:t>
            </w:r>
          </w:p>
        </w:tc>
      </w:tr>
      <w:tr w:rsidR="005F75BC" w:rsidRPr="00782AA0" w:rsidTr="005F75BC">
        <w:trPr>
          <w:tblCellSpacing w:w="15" w:type="dxa"/>
        </w:trPr>
        <w:tc>
          <w:tcPr>
            <w:tcW w:w="0" w:type="auto"/>
            <w:shd w:val="clear" w:color="auto" w:fill="ADD8E6"/>
            <w:vAlign w:val="center"/>
            <w:hideMark/>
          </w:tcPr>
          <w:p w:rsidR="005F75BC" w:rsidRPr="00782AA0" w:rsidRDefault="005F75BC" w:rsidP="00353D46">
            <w:pPr>
              <w:spacing w:line="276" w:lineRule="auto"/>
              <w:rPr>
                <w:rFonts w:eastAsia="Times New Roman"/>
                <w:sz w:val="24"/>
                <w:szCs w:val="24"/>
              </w:rPr>
            </w:pPr>
            <w:r w:rsidRPr="00782AA0">
              <w:rPr>
                <w:rFonts w:eastAsia="Times New Roman"/>
                <w:sz w:val="24"/>
                <w:szCs w:val="24"/>
              </w:rPr>
              <w:t>Question #18) Why did he believe he was jailed?</w:t>
            </w: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126A33" w:rsidRPr="00782AA0" w:rsidRDefault="00126A33" w:rsidP="00353D46">
            <w:pPr>
              <w:spacing w:line="276" w:lineRule="auto"/>
              <w:rPr>
                <w:rFonts w:eastAsia="Times New Roman"/>
                <w:sz w:val="24"/>
                <w:szCs w:val="24"/>
              </w:rPr>
            </w:pPr>
            <w:r w:rsidRPr="00782AA0">
              <w:rPr>
                <w:color w:val="222222"/>
                <w:sz w:val="24"/>
                <w:szCs w:val="24"/>
                <w:shd w:val="clear" w:color="auto" w:fill="FFFFFF"/>
              </w:rPr>
              <w:t>He believed</w:t>
            </w:r>
            <w:r w:rsidRPr="00782AA0">
              <w:rPr>
                <w:color w:val="222222"/>
                <w:sz w:val="24"/>
                <w:szCs w:val="24"/>
                <w:shd w:val="clear" w:color="auto" w:fill="FFFFFF"/>
              </w:rPr>
              <w:t xml:space="preserve"> he </w:t>
            </w:r>
            <w:r w:rsidRPr="00782AA0">
              <w:rPr>
                <w:bCs/>
                <w:color w:val="222222"/>
                <w:sz w:val="24"/>
                <w:szCs w:val="24"/>
                <w:shd w:val="clear" w:color="auto" w:fill="FFFFFF"/>
              </w:rPr>
              <w:t>was</w:t>
            </w:r>
            <w:r w:rsidRPr="00782AA0">
              <w:rPr>
                <w:color w:val="222222"/>
                <w:sz w:val="24"/>
                <w:szCs w:val="24"/>
                <w:shd w:val="clear" w:color="auto" w:fill="FFFFFF"/>
              </w:rPr>
              <w:t> jailed because he rebelled against the government. </w:t>
            </w:r>
          </w:p>
          <w:p w:rsidR="005F75BC" w:rsidRPr="00782AA0" w:rsidRDefault="005F75BC" w:rsidP="00353D46">
            <w:pPr>
              <w:spacing w:line="276" w:lineRule="auto"/>
              <w:rPr>
                <w:rFonts w:eastAsia="Times New Roman"/>
                <w:sz w:val="24"/>
                <w:szCs w:val="24"/>
              </w:rPr>
            </w:pPr>
            <w:r w:rsidRPr="00782AA0">
              <w:rPr>
                <w:rFonts w:eastAsia="Times New Roman"/>
                <w:sz w:val="24"/>
                <w:szCs w:val="24"/>
              </w:rPr>
              <w:t>Hint: No Hint</w:t>
            </w:r>
          </w:p>
        </w:tc>
      </w:tr>
      <w:tr w:rsidR="005F75BC" w:rsidRPr="00782AA0" w:rsidTr="005F75BC">
        <w:trPr>
          <w:tblCellSpacing w:w="15" w:type="dxa"/>
        </w:trPr>
        <w:tc>
          <w:tcPr>
            <w:tcW w:w="0" w:type="auto"/>
            <w:shd w:val="clear" w:color="auto" w:fill="ADD8E6"/>
            <w:vAlign w:val="center"/>
            <w:hideMark/>
          </w:tcPr>
          <w:p w:rsidR="005F75BC" w:rsidRPr="00782AA0" w:rsidRDefault="005F75BC" w:rsidP="00353D46">
            <w:pPr>
              <w:spacing w:line="276" w:lineRule="auto"/>
              <w:rPr>
                <w:rFonts w:eastAsia="Times New Roman"/>
                <w:sz w:val="24"/>
                <w:szCs w:val="24"/>
              </w:rPr>
            </w:pPr>
            <w:r w:rsidRPr="00782AA0">
              <w:rPr>
                <w:rFonts w:eastAsia="Times New Roman"/>
                <w:sz w:val="24"/>
                <w:szCs w:val="24"/>
              </w:rPr>
              <w:t>Question #19) How did Thoreau view his punishment?</w:t>
            </w: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126A33" w:rsidRPr="00782AA0" w:rsidRDefault="00126A33" w:rsidP="00353D46">
            <w:pPr>
              <w:spacing w:line="276" w:lineRule="auto"/>
              <w:rPr>
                <w:rFonts w:eastAsia="Times New Roman"/>
                <w:sz w:val="24"/>
                <w:szCs w:val="24"/>
              </w:rPr>
            </w:pPr>
            <w:r w:rsidRPr="00782AA0">
              <w:rPr>
                <w:color w:val="222222"/>
                <w:sz w:val="24"/>
                <w:szCs w:val="24"/>
                <w:shd w:val="clear" w:color="auto" w:fill="FFFFFF"/>
              </w:rPr>
              <w:t>He </w:t>
            </w:r>
            <w:r w:rsidRPr="00782AA0">
              <w:rPr>
                <w:bCs/>
                <w:color w:val="222222"/>
                <w:sz w:val="24"/>
                <w:szCs w:val="24"/>
                <w:shd w:val="clear" w:color="auto" w:fill="FFFFFF"/>
              </w:rPr>
              <w:t>views his punishment</w:t>
            </w:r>
            <w:r w:rsidRPr="00782AA0">
              <w:rPr>
                <w:color w:val="222222"/>
                <w:sz w:val="24"/>
                <w:szCs w:val="24"/>
                <w:shd w:val="clear" w:color="auto" w:fill="FFFFFF"/>
              </w:rPr>
              <w:t> as pointless and wrong</w:t>
            </w:r>
          </w:p>
          <w:p w:rsidR="00126A33" w:rsidRPr="00782AA0" w:rsidRDefault="00126A33" w:rsidP="00353D46">
            <w:pPr>
              <w:spacing w:line="276" w:lineRule="auto"/>
              <w:rPr>
                <w:rFonts w:eastAsia="Times New Roman"/>
                <w:sz w:val="24"/>
                <w:szCs w:val="24"/>
              </w:rPr>
            </w:pPr>
          </w:p>
          <w:p w:rsidR="005F75BC" w:rsidRPr="00782AA0" w:rsidRDefault="005F75BC" w:rsidP="00353D46">
            <w:pPr>
              <w:spacing w:line="276" w:lineRule="auto"/>
              <w:rPr>
                <w:rFonts w:eastAsia="Times New Roman"/>
                <w:sz w:val="24"/>
                <w:szCs w:val="24"/>
              </w:rPr>
            </w:pPr>
            <w:r w:rsidRPr="00782AA0">
              <w:rPr>
                <w:rFonts w:eastAsia="Times New Roman"/>
                <w:sz w:val="24"/>
                <w:szCs w:val="24"/>
              </w:rPr>
              <w:t>Hint: No Hint</w:t>
            </w:r>
          </w:p>
        </w:tc>
      </w:tr>
      <w:tr w:rsidR="005F75BC" w:rsidRPr="00782AA0" w:rsidTr="005F75BC">
        <w:trPr>
          <w:tblCellSpacing w:w="15" w:type="dxa"/>
        </w:trPr>
        <w:tc>
          <w:tcPr>
            <w:tcW w:w="0" w:type="auto"/>
            <w:shd w:val="clear" w:color="auto" w:fill="ADD8E6"/>
            <w:vAlign w:val="center"/>
            <w:hideMark/>
          </w:tcPr>
          <w:p w:rsidR="005F75BC" w:rsidRPr="00782AA0" w:rsidRDefault="005F75BC" w:rsidP="00353D46">
            <w:pPr>
              <w:spacing w:line="276" w:lineRule="auto"/>
              <w:rPr>
                <w:rFonts w:eastAsia="Times New Roman"/>
                <w:sz w:val="24"/>
                <w:szCs w:val="24"/>
              </w:rPr>
            </w:pPr>
            <w:r w:rsidRPr="00782AA0">
              <w:rPr>
                <w:rFonts w:eastAsia="Times New Roman"/>
                <w:sz w:val="24"/>
                <w:szCs w:val="24"/>
              </w:rPr>
              <w:t>Question #20) When does he believe that a free and enlightened state will exist?</w:t>
            </w: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5F75BC" w:rsidRPr="00782AA0" w:rsidRDefault="005F75BC" w:rsidP="00353D46">
            <w:pPr>
              <w:spacing w:line="276" w:lineRule="auto"/>
              <w:rPr>
                <w:rFonts w:eastAsia="Times New Roman"/>
                <w:sz w:val="24"/>
                <w:szCs w:val="24"/>
              </w:rPr>
            </w:pPr>
          </w:p>
        </w:tc>
      </w:tr>
      <w:tr w:rsidR="005F75BC" w:rsidRPr="00782AA0" w:rsidTr="005F75BC">
        <w:trPr>
          <w:tblCellSpacing w:w="15" w:type="dxa"/>
        </w:trPr>
        <w:tc>
          <w:tcPr>
            <w:tcW w:w="0" w:type="auto"/>
            <w:vAlign w:val="center"/>
            <w:hideMark/>
          </w:tcPr>
          <w:p w:rsidR="00034D89" w:rsidRPr="00782AA0" w:rsidRDefault="00034D89" w:rsidP="00353D46">
            <w:pPr>
              <w:spacing w:line="276" w:lineRule="auto"/>
              <w:rPr>
                <w:rFonts w:eastAsia="Times New Roman"/>
                <w:sz w:val="24"/>
                <w:szCs w:val="24"/>
              </w:rPr>
            </w:pPr>
            <w:r w:rsidRPr="00782AA0">
              <w:rPr>
                <w:rFonts w:eastAsia="Times New Roman"/>
                <w:sz w:val="24"/>
                <w:szCs w:val="24"/>
              </w:rPr>
              <w:t xml:space="preserve">He claims that </w:t>
            </w:r>
            <w:r w:rsidRPr="00782AA0">
              <w:rPr>
                <w:rStyle w:val="t"/>
                <w:color w:val="000000"/>
                <w:sz w:val="24"/>
                <w:szCs w:val="24"/>
                <w:bdr w:val="none" w:sz="0" w:space="0" w:color="auto" w:frame="1"/>
                <w:shd w:val="clear" w:color="auto" w:fill="FFFFFF"/>
              </w:rPr>
              <w:t>t</w:t>
            </w:r>
            <w:r w:rsidRPr="00782AA0">
              <w:rPr>
                <w:rStyle w:val="t"/>
                <w:color w:val="000000"/>
                <w:sz w:val="24"/>
                <w:szCs w:val="24"/>
                <w:bdr w:val="none" w:sz="0" w:space="0" w:color="auto" w:frame="1"/>
                <w:shd w:val="clear" w:color="auto" w:fill="FFFFFF"/>
              </w:rPr>
              <w:t>here will never be a really free and enlightened State until the State comes to recognize the individual as a higher and independent power, from which all its own power and authority are derived and treats him accordingly</w:t>
            </w:r>
          </w:p>
          <w:p w:rsidR="00034D89" w:rsidRPr="00782AA0" w:rsidRDefault="00034D89" w:rsidP="00353D46">
            <w:pPr>
              <w:spacing w:line="276" w:lineRule="auto"/>
              <w:rPr>
                <w:rFonts w:eastAsia="Times New Roman"/>
                <w:sz w:val="24"/>
                <w:szCs w:val="24"/>
              </w:rPr>
            </w:pPr>
          </w:p>
          <w:p w:rsidR="005F75BC" w:rsidRPr="00782AA0" w:rsidRDefault="005F75BC" w:rsidP="00353D46">
            <w:pPr>
              <w:spacing w:line="276" w:lineRule="auto"/>
              <w:rPr>
                <w:rFonts w:eastAsia="Times New Roman"/>
                <w:sz w:val="24"/>
                <w:szCs w:val="24"/>
              </w:rPr>
            </w:pPr>
            <w:r w:rsidRPr="00782AA0">
              <w:rPr>
                <w:rFonts w:eastAsia="Times New Roman"/>
                <w:sz w:val="24"/>
                <w:szCs w:val="24"/>
              </w:rPr>
              <w:t>Hint: No Hint</w:t>
            </w:r>
          </w:p>
        </w:tc>
      </w:tr>
    </w:tbl>
    <w:p w:rsidR="00661CDE" w:rsidRPr="00782AA0" w:rsidRDefault="00661CDE" w:rsidP="00353D46">
      <w:pPr>
        <w:spacing w:line="276" w:lineRule="auto"/>
        <w:rPr>
          <w:sz w:val="24"/>
          <w:szCs w:val="24"/>
        </w:rPr>
      </w:pPr>
    </w:p>
    <w:sectPr w:rsidR="00661CDE" w:rsidRPr="00782AA0" w:rsidSect="008A6E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1tDAxMzY0MTM0MzZV0lEKTi0uzszPAykwrAUAFONUDSwAAAA="/>
  </w:docVars>
  <w:rsids>
    <w:rsidRoot w:val="00661CDE"/>
    <w:rsid w:val="00034D89"/>
    <w:rsid w:val="000E5924"/>
    <w:rsid w:val="00101839"/>
    <w:rsid w:val="00126A33"/>
    <w:rsid w:val="00191F68"/>
    <w:rsid w:val="002129C2"/>
    <w:rsid w:val="00277DF2"/>
    <w:rsid w:val="002C6BC5"/>
    <w:rsid w:val="00353D46"/>
    <w:rsid w:val="00364502"/>
    <w:rsid w:val="0037667E"/>
    <w:rsid w:val="00390CB5"/>
    <w:rsid w:val="003E3577"/>
    <w:rsid w:val="003E6226"/>
    <w:rsid w:val="00414CF8"/>
    <w:rsid w:val="005B1DA7"/>
    <w:rsid w:val="005F427A"/>
    <w:rsid w:val="005F75BC"/>
    <w:rsid w:val="00627219"/>
    <w:rsid w:val="00661CDE"/>
    <w:rsid w:val="007166CB"/>
    <w:rsid w:val="00760E0B"/>
    <w:rsid w:val="0078209C"/>
    <w:rsid w:val="00782AA0"/>
    <w:rsid w:val="00796D04"/>
    <w:rsid w:val="008724E3"/>
    <w:rsid w:val="008A6E2B"/>
    <w:rsid w:val="009616AD"/>
    <w:rsid w:val="009F4420"/>
    <w:rsid w:val="00A33365"/>
    <w:rsid w:val="00A56456"/>
    <w:rsid w:val="00A81359"/>
    <w:rsid w:val="00B60859"/>
    <w:rsid w:val="00B62FEF"/>
    <w:rsid w:val="00B91EA3"/>
    <w:rsid w:val="00BD5381"/>
    <w:rsid w:val="00BE36ED"/>
    <w:rsid w:val="00C232EA"/>
    <w:rsid w:val="00CF0E8C"/>
    <w:rsid w:val="00D02D14"/>
    <w:rsid w:val="00D80322"/>
    <w:rsid w:val="00E411D6"/>
    <w:rsid w:val="00F87E54"/>
    <w:rsid w:val="00FD29A9"/>
    <w:rsid w:val="00FD5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554DD"/>
  <w15:chartTrackingRefBased/>
  <w15:docId w15:val="{AF2A3E8A-C7DA-4C23-9DDF-C00F9B6E6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2D14"/>
    <w:pPr>
      <w:tabs>
        <w:tab w:val="left" w:pos="360"/>
      </w:tabs>
      <w:contextualSpacing/>
    </w:pPr>
    <w:rPr>
      <w:rFonts w:ascii="Times New Roman" w:hAnsi="Times New Roman"/>
      <w:sz w:val="22"/>
      <w:szCs w:val="22"/>
      <w:lang w:val="en-US" w:eastAsia="en-US"/>
    </w:rPr>
  </w:style>
  <w:style w:type="paragraph" w:styleId="Heading1">
    <w:name w:val="heading 1"/>
    <w:basedOn w:val="Normal"/>
    <w:next w:val="Normal"/>
    <w:link w:val="Heading1Char"/>
    <w:uiPriority w:val="9"/>
    <w:qFormat/>
    <w:rsid w:val="007166CB"/>
    <w:pPr>
      <w:keepNext/>
      <w:keepLines/>
      <w:outlineLvl w:val="0"/>
    </w:pPr>
    <w:rPr>
      <w:rFonts w:eastAsia="Times New Roman"/>
      <w:b/>
      <w:bCs/>
      <w:color w:val="4F6228"/>
      <w:szCs w:val="28"/>
    </w:rPr>
  </w:style>
  <w:style w:type="paragraph" w:styleId="Heading2">
    <w:name w:val="heading 2"/>
    <w:basedOn w:val="Normal"/>
    <w:next w:val="Normal"/>
    <w:link w:val="Heading2Char"/>
    <w:uiPriority w:val="9"/>
    <w:unhideWhenUsed/>
    <w:qFormat/>
    <w:rsid w:val="007166CB"/>
    <w:pPr>
      <w:keepNext/>
      <w:outlineLvl w:val="1"/>
    </w:pPr>
    <w:rPr>
      <w:rFonts w:eastAsia="Times New Roman"/>
      <w:b/>
      <w:bCs/>
      <w:iCs/>
      <w:color w:val="632423"/>
      <w:szCs w:val="28"/>
    </w:rPr>
  </w:style>
  <w:style w:type="paragraph" w:styleId="Heading3">
    <w:name w:val="heading 3"/>
    <w:basedOn w:val="Normal"/>
    <w:next w:val="Normal"/>
    <w:link w:val="Heading3Char"/>
    <w:uiPriority w:val="9"/>
    <w:semiHidden/>
    <w:unhideWhenUsed/>
    <w:qFormat/>
    <w:rsid w:val="00191F68"/>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7166CB"/>
    <w:rPr>
      <w:rFonts w:ascii="Century Gothic" w:eastAsia="Times New Roman" w:hAnsi="Century Gothic" w:cs="Times New Roman"/>
      <w:b/>
      <w:bCs/>
      <w:iCs/>
      <w:color w:val="632423"/>
      <w:sz w:val="22"/>
      <w:szCs w:val="28"/>
    </w:rPr>
  </w:style>
  <w:style w:type="character" w:customStyle="1" w:styleId="Heading1Char">
    <w:name w:val="Heading 1 Char"/>
    <w:link w:val="Heading1"/>
    <w:uiPriority w:val="9"/>
    <w:rsid w:val="007166CB"/>
    <w:rPr>
      <w:rFonts w:ascii="Century Gothic" w:eastAsia="Times New Roman" w:hAnsi="Century Gothic"/>
      <w:b/>
      <w:bCs/>
      <w:color w:val="4F6228"/>
      <w:sz w:val="24"/>
      <w:szCs w:val="28"/>
    </w:rPr>
  </w:style>
  <w:style w:type="paragraph" w:styleId="NormalWeb">
    <w:name w:val="Normal (Web)"/>
    <w:basedOn w:val="Normal"/>
    <w:uiPriority w:val="99"/>
    <w:unhideWhenUsed/>
    <w:rsid w:val="00661CDE"/>
    <w:pPr>
      <w:tabs>
        <w:tab w:val="clear" w:pos="360"/>
      </w:tabs>
      <w:spacing w:before="100" w:beforeAutospacing="1" w:after="100" w:afterAutospacing="1"/>
      <w:contextualSpacing w:val="0"/>
    </w:pPr>
    <w:rPr>
      <w:rFonts w:eastAsia="Times New Roman"/>
      <w:sz w:val="24"/>
      <w:szCs w:val="24"/>
    </w:rPr>
  </w:style>
  <w:style w:type="paragraph" w:styleId="ListParagraph">
    <w:name w:val="List Paragraph"/>
    <w:basedOn w:val="Normal"/>
    <w:uiPriority w:val="34"/>
    <w:qFormat/>
    <w:rsid w:val="00661CDE"/>
    <w:pPr>
      <w:ind w:left="720"/>
    </w:pPr>
  </w:style>
  <w:style w:type="table" w:styleId="TableGrid">
    <w:name w:val="Table Grid"/>
    <w:basedOn w:val="TableNormal"/>
    <w:uiPriority w:val="59"/>
    <w:rsid w:val="00661C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semiHidden/>
    <w:unhideWhenUsed/>
    <w:rsid w:val="00414CF8"/>
    <w:rPr>
      <w:color w:val="0000FF"/>
      <w:u w:val="single"/>
    </w:rPr>
  </w:style>
  <w:style w:type="character" w:customStyle="1" w:styleId="t">
    <w:name w:val="t"/>
    <w:rsid w:val="00B91EA3"/>
  </w:style>
  <w:style w:type="character" w:customStyle="1" w:styleId="Heading3Char">
    <w:name w:val="Heading 3 Char"/>
    <w:basedOn w:val="DefaultParagraphFont"/>
    <w:link w:val="Heading3"/>
    <w:uiPriority w:val="9"/>
    <w:semiHidden/>
    <w:rsid w:val="00191F68"/>
    <w:rPr>
      <w:rFonts w:asciiTheme="majorHAnsi" w:eastAsiaTheme="majorEastAsia" w:hAnsiTheme="majorHAnsi" w:cstheme="majorBidi"/>
      <w:b/>
      <w:bCs/>
      <w:sz w:val="26"/>
      <w:szCs w:val="26"/>
      <w:lang w:val="en-US" w:eastAsia="en-US"/>
    </w:rPr>
  </w:style>
  <w:style w:type="character" w:styleId="Emphasis">
    <w:name w:val="Emphasis"/>
    <w:uiPriority w:val="20"/>
    <w:qFormat/>
    <w:rsid w:val="003E3577"/>
    <w:rPr>
      <w:i/>
      <w:iCs/>
    </w:rPr>
  </w:style>
  <w:style w:type="character" w:styleId="Strong">
    <w:name w:val="Strong"/>
    <w:uiPriority w:val="22"/>
    <w:qFormat/>
    <w:rsid w:val="002C6B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054798">
      <w:bodyDiv w:val="1"/>
      <w:marLeft w:val="0"/>
      <w:marRight w:val="0"/>
      <w:marTop w:val="0"/>
      <w:marBottom w:val="0"/>
      <w:divBdr>
        <w:top w:val="none" w:sz="0" w:space="0" w:color="auto"/>
        <w:left w:val="none" w:sz="0" w:space="0" w:color="auto"/>
        <w:bottom w:val="none" w:sz="0" w:space="0" w:color="auto"/>
        <w:right w:val="none" w:sz="0" w:space="0" w:color="auto"/>
      </w:divBdr>
    </w:div>
    <w:div w:id="306210092">
      <w:bodyDiv w:val="1"/>
      <w:marLeft w:val="0"/>
      <w:marRight w:val="0"/>
      <w:marTop w:val="0"/>
      <w:marBottom w:val="0"/>
      <w:divBdr>
        <w:top w:val="none" w:sz="0" w:space="0" w:color="auto"/>
        <w:left w:val="none" w:sz="0" w:space="0" w:color="auto"/>
        <w:bottom w:val="none" w:sz="0" w:space="0" w:color="auto"/>
        <w:right w:val="none" w:sz="0" w:space="0" w:color="auto"/>
      </w:divBdr>
    </w:div>
    <w:div w:id="491409681">
      <w:bodyDiv w:val="1"/>
      <w:marLeft w:val="0"/>
      <w:marRight w:val="0"/>
      <w:marTop w:val="0"/>
      <w:marBottom w:val="0"/>
      <w:divBdr>
        <w:top w:val="none" w:sz="0" w:space="0" w:color="auto"/>
        <w:left w:val="none" w:sz="0" w:space="0" w:color="auto"/>
        <w:bottom w:val="none" w:sz="0" w:space="0" w:color="auto"/>
        <w:right w:val="none" w:sz="0" w:space="0" w:color="auto"/>
      </w:divBdr>
    </w:div>
    <w:div w:id="576475408">
      <w:bodyDiv w:val="1"/>
      <w:marLeft w:val="0"/>
      <w:marRight w:val="0"/>
      <w:marTop w:val="0"/>
      <w:marBottom w:val="0"/>
      <w:divBdr>
        <w:top w:val="none" w:sz="0" w:space="0" w:color="auto"/>
        <w:left w:val="none" w:sz="0" w:space="0" w:color="auto"/>
        <w:bottom w:val="none" w:sz="0" w:space="0" w:color="auto"/>
        <w:right w:val="none" w:sz="0" w:space="0" w:color="auto"/>
      </w:divBdr>
    </w:div>
    <w:div w:id="1119566054">
      <w:bodyDiv w:val="1"/>
      <w:marLeft w:val="0"/>
      <w:marRight w:val="0"/>
      <w:marTop w:val="0"/>
      <w:marBottom w:val="0"/>
      <w:divBdr>
        <w:top w:val="none" w:sz="0" w:space="0" w:color="auto"/>
        <w:left w:val="none" w:sz="0" w:space="0" w:color="auto"/>
        <w:bottom w:val="none" w:sz="0" w:space="0" w:color="auto"/>
        <w:right w:val="none" w:sz="0" w:space="0" w:color="auto"/>
      </w:divBdr>
    </w:div>
    <w:div w:id="1400712261">
      <w:bodyDiv w:val="1"/>
      <w:marLeft w:val="0"/>
      <w:marRight w:val="0"/>
      <w:marTop w:val="0"/>
      <w:marBottom w:val="0"/>
      <w:divBdr>
        <w:top w:val="none" w:sz="0" w:space="0" w:color="auto"/>
        <w:left w:val="none" w:sz="0" w:space="0" w:color="auto"/>
        <w:bottom w:val="none" w:sz="0" w:space="0" w:color="auto"/>
        <w:right w:val="none" w:sz="0" w:space="0" w:color="auto"/>
      </w:divBdr>
    </w:div>
    <w:div w:id="1563562206">
      <w:bodyDiv w:val="1"/>
      <w:marLeft w:val="0"/>
      <w:marRight w:val="0"/>
      <w:marTop w:val="0"/>
      <w:marBottom w:val="0"/>
      <w:divBdr>
        <w:top w:val="none" w:sz="0" w:space="0" w:color="auto"/>
        <w:left w:val="none" w:sz="0" w:space="0" w:color="auto"/>
        <w:bottom w:val="none" w:sz="0" w:space="0" w:color="auto"/>
        <w:right w:val="none" w:sz="0" w:space="0" w:color="auto"/>
      </w:divBdr>
    </w:div>
    <w:div w:id="1726372504">
      <w:bodyDiv w:val="1"/>
      <w:marLeft w:val="0"/>
      <w:marRight w:val="0"/>
      <w:marTop w:val="0"/>
      <w:marBottom w:val="0"/>
      <w:divBdr>
        <w:top w:val="none" w:sz="0" w:space="0" w:color="auto"/>
        <w:left w:val="none" w:sz="0" w:space="0" w:color="auto"/>
        <w:bottom w:val="none" w:sz="0" w:space="0" w:color="auto"/>
        <w:right w:val="none" w:sz="0" w:space="0" w:color="auto"/>
      </w:divBdr>
    </w:div>
    <w:div w:id="1793938945">
      <w:bodyDiv w:val="1"/>
      <w:marLeft w:val="0"/>
      <w:marRight w:val="0"/>
      <w:marTop w:val="0"/>
      <w:marBottom w:val="0"/>
      <w:divBdr>
        <w:top w:val="none" w:sz="0" w:space="0" w:color="auto"/>
        <w:left w:val="none" w:sz="0" w:space="0" w:color="auto"/>
        <w:bottom w:val="none" w:sz="0" w:space="0" w:color="auto"/>
        <w:right w:val="none" w:sz="0" w:space="0" w:color="auto"/>
      </w:divBdr>
    </w:div>
    <w:div w:id="203576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www.ldoceonline.com/dictionary/consider" TargetMode="External"/><Relationship Id="rId13" Type="http://schemas.openxmlformats.org/officeDocument/2006/relationships/hyperlink" Target="https://www.ldoceonline.com/dictionary/skin" TargetMode="External"/><Relationship Id="rId3" Type="http://schemas.openxmlformats.org/officeDocument/2006/relationships/webSettings" Target="webSettings.xml"/><Relationship Id="rId7" Type="http://schemas.openxmlformats.org/officeDocument/2006/relationships/hyperlink" Target="https://www.ldoceonline.com/dictionary/relate" TargetMode="External"/><Relationship Id="rId12" Type="http://schemas.openxmlformats.org/officeDocument/2006/relationships/hyperlink" Target="https://www.ldoceonline.com/dictionary/material"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ldoceonline.com/dictionary/sometime" TargetMode="External"/><Relationship Id="rId11" Type="http://schemas.openxmlformats.org/officeDocument/2006/relationships/hyperlink" Target="https://www.ldoceonline.com/dictionary/respect" TargetMode="External"/><Relationship Id="rId5" Type="http://schemas.openxmlformats.org/officeDocument/2006/relationships/hyperlink" Target="https://www.ldoceonline.com/dictionary/deal" TargetMode="External"/><Relationship Id="rId15" Type="http://schemas.openxmlformats.org/officeDocument/2006/relationships/hyperlink" Target="https://www.ldoceonline.com/dictionary/goat" TargetMode="External"/><Relationship Id="rId10" Type="http://schemas.openxmlformats.org/officeDocument/2006/relationships/hyperlink" Target="https://www.ldoceonline.com/dictionary/suffer" TargetMode="External"/><Relationship Id="rId4" Type="http://schemas.openxmlformats.org/officeDocument/2006/relationships/hyperlink" Target="https://en.wikipedia.org/wiki/Meme" TargetMode="External"/><Relationship Id="rId9" Type="http://schemas.openxmlformats.org/officeDocument/2006/relationships/hyperlink" Target="https://www.ldoceonline.com/dictionary/harm" TargetMode="External"/><Relationship Id="rId14" Type="http://schemas.openxmlformats.org/officeDocument/2006/relationships/hyperlink" Target="https://www.ldoceonline.com/dictionary/shee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2240</Words>
  <Characters>12768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14979</CharactersWithSpaces>
  <SharedDoc>false</SharedDoc>
  <HLinks>
    <vt:vector size="72" baseType="variant">
      <vt:variant>
        <vt:i4>2097272</vt:i4>
      </vt:variant>
      <vt:variant>
        <vt:i4>33</vt:i4>
      </vt:variant>
      <vt:variant>
        <vt:i4>0</vt:i4>
      </vt:variant>
      <vt:variant>
        <vt:i4>5</vt:i4>
      </vt:variant>
      <vt:variant>
        <vt:lpwstr>https://www.ldoceonline.com/dictionary/goat</vt:lpwstr>
      </vt:variant>
      <vt:variant>
        <vt:lpwstr/>
      </vt:variant>
      <vt:variant>
        <vt:i4>4194330</vt:i4>
      </vt:variant>
      <vt:variant>
        <vt:i4>30</vt:i4>
      </vt:variant>
      <vt:variant>
        <vt:i4>0</vt:i4>
      </vt:variant>
      <vt:variant>
        <vt:i4>5</vt:i4>
      </vt:variant>
      <vt:variant>
        <vt:lpwstr>https://www.ldoceonline.com/dictionary/sheep</vt:lpwstr>
      </vt:variant>
      <vt:variant>
        <vt:lpwstr/>
      </vt:variant>
      <vt:variant>
        <vt:i4>3932284</vt:i4>
      </vt:variant>
      <vt:variant>
        <vt:i4>27</vt:i4>
      </vt:variant>
      <vt:variant>
        <vt:i4>0</vt:i4>
      </vt:variant>
      <vt:variant>
        <vt:i4>5</vt:i4>
      </vt:variant>
      <vt:variant>
        <vt:lpwstr>https://www.ldoceonline.com/dictionary/skin</vt:lpwstr>
      </vt:variant>
      <vt:variant>
        <vt:lpwstr/>
      </vt:variant>
      <vt:variant>
        <vt:i4>2883706</vt:i4>
      </vt:variant>
      <vt:variant>
        <vt:i4>24</vt:i4>
      </vt:variant>
      <vt:variant>
        <vt:i4>0</vt:i4>
      </vt:variant>
      <vt:variant>
        <vt:i4>5</vt:i4>
      </vt:variant>
      <vt:variant>
        <vt:lpwstr>https://www.ldoceonline.com/dictionary/material</vt:lpwstr>
      </vt:variant>
      <vt:variant>
        <vt:lpwstr/>
      </vt:variant>
      <vt:variant>
        <vt:i4>3539041</vt:i4>
      </vt:variant>
      <vt:variant>
        <vt:i4>21</vt:i4>
      </vt:variant>
      <vt:variant>
        <vt:i4>0</vt:i4>
      </vt:variant>
      <vt:variant>
        <vt:i4>5</vt:i4>
      </vt:variant>
      <vt:variant>
        <vt:lpwstr>https://www.ldoceonline.com/dictionary/respect</vt:lpwstr>
      </vt:variant>
      <vt:variant>
        <vt:lpwstr/>
      </vt:variant>
      <vt:variant>
        <vt:i4>5636100</vt:i4>
      </vt:variant>
      <vt:variant>
        <vt:i4>18</vt:i4>
      </vt:variant>
      <vt:variant>
        <vt:i4>0</vt:i4>
      </vt:variant>
      <vt:variant>
        <vt:i4>5</vt:i4>
      </vt:variant>
      <vt:variant>
        <vt:lpwstr>https://www.ldoceonline.com/dictionary/suffer</vt:lpwstr>
      </vt:variant>
      <vt:variant>
        <vt:lpwstr/>
      </vt:variant>
      <vt:variant>
        <vt:i4>3932278</vt:i4>
      </vt:variant>
      <vt:variant>
        <vt:i4>15</vt:i4>
      </vt:variant>
      <vt:variant>
        <vt:i4>0</vt:i4>
      </vt:variant>
      <vt:variant>
        <vt:i4>5</vt:i4>
      </vt:variant>
      <vt:variant>
        <vt:lpwstr>https://www.ldoceonline.com/dictionary/harm</vt:lpwstr>
      </vt:variant>
      <vt:variant>
        <vt:lpwstr/>
      </vt:variant>
      <vt:variant>
        <vt:i4>2556015</vt:i4>
      </vt:variant>
      <vt:variant>
        <vt:i4>12</vt:i4>
      </vt:variant>
      <vt:variant>
        <vt:i4>0</vt:i4>
      </vt:variant>
      <vt:variant>
        <vt:i4>5</vt:i4>
      </vt:variant>
      <vt:variant>
        <vt:lpwstr>https://www.ldoceonline.com/dictionary/consider</vt:lpwstr>
      </vt:variant>
      <vt:variant>
        <vt:lpwstr/>
      </vt:variant>
      <vt:variant>
        <vt:i4>4980755</vt:i4>
      </vt:variant>
      <vt:variant>
        <vt:i4>9</vt:i4>
      </vt:variant>
      <vt:variant>
        <vt:i4>0</vt:i4>
      </vt:variant>
      <vt:variant>
        <vt:i4>5</vt:i4>
      </vt:variant>
      <vt:variant>
        <vt:lpwstr>https://www.ldoceonline.com/dictionary/relate</vt:lpwstr>
      </vt:variant>
      <vt:variant>
        <vt:lpwstr/>
      </vt:variant>
      <vt:variant>
        <vt:i4>7864364</vt:i4>
      </vt:variant>
      <vt:variant>
        <vt:i4>6</vt:i4>
      </vt:variant>
      <vt:variant>
        <vt:i4>0</vt:i4>
      </vt:variant>
      <vt:variant>
        <vt:i4>5</vt:i4>
      </vt:variant>
      <vt:variant>
        <vt:lpwstr>https://www.ldoceonline.com/dictionary/sometime</vt:lpwstr>
      </vt:variant>
      <vt:variant>
        <vt:lpwstr>sometime__2</vt:lpwstr>
      </vt:variant>
      <vt:variant>
        <vt:i4>2293874</vt:i4>
      </vt:variant>
      <vt:variant>
        <vt:i4>3</vt:i4>
      </vt:variant>
      <vt:variant>
        <vt:i4>0</vt:i4>
      </vt:variant>
      <vt:variant>
        <vt:i4>5</vt:i4>
      </vt:variant>
      <vt:variant>
        <vt:lpwstr>https://www.ldoceonline.com/dictionary/deal</vt:lpwstr>
      </vt:variant>
      <vt:variant>
        <vt:lpwstr/>
      </vt:variant>
      <vt:variant>
        <vt:i4>2949236</vt:i4>
      </vt:variant>
      <vt:variant>
        <vt:i4>0</vt:i4>
      </vt:variant>
      <vt:variant>
        <vt:i4>0</vt:i4>
      </vt:variant>
      <vt:variant>
        <vt:i4>5</vt:i4>
      </vt:variant>
      <vt:variant>
        <vt:lpwstr>https://en.wikipedia.org/wiki/Meme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Ishmael</dc:creator>
  <cp:keywords/>
  <cp:lastModifiedBy>Carol</cp:lastModifiedBy>
  <cp:revision>2</cp:revision>
  <dcterms:created xsi:type="dcterms:W3CDTF">2019-10-03T00:04:00Z</dcterms:created>
  <dcterms:modified xsi:type="dcterms:W3CDTF">2019-10-03T00:04:00Z</dcterms:modified>
</cp:coreProperties>
</file>